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7E7E" w14:textId="3C55A1B2" w:rsidR="00E123F9" w:rsidRPr="00E123F9" w:rsidRDefault="00E123F9" w:rsidP="00E123F9">
      <w:pPr>
        <w:spacing w:after="0" w:line="240" w:lineRule="auto"/>
        <w:jc w:val="center"/>
        <w:rPr>
          <w:rFonts w:ascii="Times New Roman" w:eastAsia="Times New Roman" w:hAnsi="Times New Roman" w:cs="Times New Roman"/>
          <w:b/>
          <w:sz w:val="28"/>
          <w:szCs w:val="28"/>
          <w:lang w:eastAsia="ru-RU"/>
        </w:rPr>
      </w:pPr>
      <w:r w:rsidRPr="00E123F9">
        <w:rPr>
          <w:rFonts w:ascii="Times New Roman" w:eastAsia="Times New Roman" w:hAnsi="Times New Roman" w:cs="Times New Roman"/>
          <w:b/>
          <w:sz w:val="28"/>
          <w:szCs w:val="28"/>
          <w:lang w:eastAsia="ru-RU"/>
        </w:rPr>
        <w:t xml:space="preserve">Протокол № </w:t>
      </w:r>
      <w:r w:rsidR="00727C89">
        <w:rPr>
          <w:rFonts w:ascii="Times New Roman" w:eastAsia="Times New Roman" w:hAnsi="Times New Roman" w:cs="Times New Roman"/>
          <w:b/>
          <w:sz w:val="28"/>
          <w:szCs w:val="28"/>
          <w:lang w:eastAsia="ru-RU"/>
        </w:rPr>
        <w:t>2</w:t>
      </w:r>
    </w:p>
    <w:p w14:paraId="3614672A" w14:textId="3C28F75E" w:rsidR="00E123F9" w:rsidRPr="00E123F9" w:rsidRDefault="00E123F9" w:rsidP="00E123F9">
      <w:pPr>
        <w:spacing w:after="0" w:line="240" w:lineRule="auto"/>
        <w:jc w:val="center"/>
        <w:rPr>
          <w:rFonts w:ascii="Times New Roman" w:eastAsia="Times New Roman" w:hAnsi="Times New Roman" w:cs="Times New Roman"/>
          <w:sz w:val="28"/>
          <w:szCs w:val="28"/>
          <w:lang w:eastAsia="ru-RU"/>
        </w:rPr>
      </w:pPr>
      <w:r w:rsidRPr="00E123F9">
        <w:rPr>
          <w:rFonts w:ascii="Times New Roman" w:eastAsia="Times New Roman" w:hAnsi="Times New Roman" w:cs="Times New Roman"/>
          <w:sz w:val="28"/>
          <w:szCs w:val="28"/>
          <w:lang w:eastAsia="ru-RU"/>
        </w:rPr>
        <w:t>заседания школьного методического объединения</w:t>
      </w:r>
    </w:p>
    <w:p w14:paraId="47C6835C" w14:textId="77777777" w:rsidR="00E123F9" w:rsidRPr="00E123F9" w:rsidRDefault="00E123F9" w:rsidP="00E123F9">
      <w:pPr>
        <w:spacing w:after="0" w:line="240" w:lineRule="auto"/>
        <w:jc w:val="center"/>
        <w:rPr>
          <w:rFonts w:ascii="Times New Roman" w:eastAsia="Times New Roman" w:hAnsi="Times New Roman" w:cs="Times New Roman"/>
          <w:sz w:val="28"/>
          <w:szCs w:val="28"/>
          <w:lang w:eastAsia="ru-RU"/>
        </w:rPr>
      </w:pPr>
      <w:r w:rsidRPr="00E123F9">
        <w:rPr>
          <w:rFonts w:ascii="Times New Roman" w:eastAsia="Times New Roman" w:hAnsi="Times New Roman" w:cs="Times New Roman"/>
          <w:sz w:val="28"/>
          <w:szCs w:val="28"/>
          <w:lang w:eastAsia="ru-RU"/>
        </w:rPr>
        <w:t xml:space="preserve"> учителей начальных классов</w:t>
      </w:r>
    </w:p>
    <w:p w14:paraId="25AA36BE" w14:textId="0AA6927D" w:rsidR="00E123F9" w:rsidRPr="00E123F9" w:rsidRDefault="00E123F9" w:rsidP="00E123F9">
      <w:pPr>
        <w:spacing w:after="0" w:line="240" w:lineRule="auto"/>
        <w:jc w:val="center"/>
        <w:rPr>
          <w:rFonts w:ascii="Times New Roman" w:eastAsia="Times New Roman" w:hAnsi="Times New Roman" w:cs="Times New Roman"/>
          <w:sz w:val="28"/>
          <w:szCs w:val="28"/>
          <w:lang w:eastAsia="ru-RU"/>
        </w:rPr>
      </w:pPr>
      <w:r w:rsidRPr="00E123F9">
        <w:rPr>
          <w:rFonts w:ascii="Times New Roman" w:eastAsia="Times New Roman" w:hAnsi="Times New Roman" w:cs="Times New Roman"/>
          <w:sz w:val="28"/>
          <w:szCs w:val="28"/>
          <w:lang w:eastAsia="ru-RU"/>
        </w:rPr>
        <w:t xml:space="preserve"> от </w:t>
      </w:r>
      <w:r w:rsidRPr="009D5FD6">
        <w:rPr>
          <w:rFonts w:ascii="Times New Roman" w:eastAsia="Times New Roman" w:hAnsi="Times New Roman" w:cs="Times New Roman"/>
          <w:sz w:val="28"/>
          <w:szCs w:val="28"/>
          <w:lang w:eastAsia="ru-RU"/>
        </w:rPr>
        <w:t>1</w:t>
      </w:r>
      <w:r w:rsidRPr="00E123F9">
        <w:rPr>
          <w:rFonts w:ascii="Times New Roman" w:eastAsia="Times New Roman" w:hAnsi="Times New Roman" w:cs="Times New Roman"/>
          <w:sz w:val="28"/>
          <w:szCs w:val="28"/>
          <w:lang w:eastAsia="ru-RU"/>
        </w:rPr>
        <w:t xml:space="preserve"> </w:t>
      </w:r>
      <w:r w:rsidRPr="009D5FD6">
        <w:rPr>
          <w:rFonts w:ascii="Times New Roman" w:eastAsia="Times New Roman" w:hAnsi="Times New Roman" w:cs="Times New Roman"/>
          <w:sz w:val="28"/>
          <w:szCs w:val="28"/>
          <w:lang w:eastAsia="ru-RU"/>
        </w:rPr>
        <w:t>ноября</w:t>
      </w:r>
      <w:r w:rsidRPr="00E123F9">
        <w:rPr>
          <w:rFonts w:ascii="Times New Roman" w:eastAsia="Times New Roman" w:hAnsi="Times New Roman" w:cs="Times New Roman"/>
          <w:sz w:val="28"/>
          <w:szCs w:val="28"/>
          <w:lang w:eastAsia="ru-RU"/>
        </w:rPr>
        <w:t xml:space="preserve"> 2022 учебного года.</w:t>
      </w:r>
    </w:p>
    <w:p w14:paraId="0E02D418" w14:textId="77777777" w:rsidR="00E123F9" w:rsidRPr="00E123F9" w:rsidRDefault="00E123F9" w:rsidP="00E123F9">
      <w:pPr>
        <w:spacing w:after="0" w:line="240" w:lineRule="auto"/>
        <w:rPr>
          <w:rFonts w:ascii="Times New Roman" w:eastAsia="Times New Roman" w:hAnsi="Times New Roman" w:cs="Times New Roman"/>
          <w:b/>
          <w:sz w:val="28"/>
          <w:szCs w:val="28"/>
          <w:lang w:eastAsia="ru-RU"/>
        </w:rPr>
      </w:pPr>
    </w:p>
    <w:p w14:paraId="1D8F519F" w14:textId="334E87DF" w:rsidR="00E123F9" w:rsidRPr="00E123F9" w:rsidRDefault="00E123F9" w:rsidP="00E123F9">
      <w:pPr>
        <w:spacing w:after="0" w:line="240" w:lineRule="auto"/>
        <w:rPr>
          <w:rFonts w:ascii="Times New Roman" w:eastAsia="Times New Roman" w:hAnsi="Times New Roman" w:cs="Times New Roman"/>
          <w:sz w:val="28"/>
          <w:szCs w:val="28"/>
          <w:lang w:eastAsia="ru-RU"/>
        </w:rPr>
      </w:pPr>
      <w:r w:rsidRPr="00E123F9">
        <w:rPr>
          <w:rFonts w:ascii="Times New Roman" w:eastAsia="Times New Roman" w:hAnsi="Times New Roman" w:cs="Times New Roman"/>
          <w:b/>
          <w:sz w:val="28"/>
          <w:szCs w:val="28"/>
          <w:lang w:eastAsia="ru-RU"/>
        </w:rPr>
        <w:t>Присутствовали:</w:t>
      </w:r>
      <w:r w:rsidRPr="00E123F9">
        <w:rPr>
          <w:rFonts w:ascii="Times New Roman" w:eastAsia="Times New Roman" w:hAnsi="Times New Roman" w:cs="Times New Roman"/>
          <w:sz w:val="28"/>
          <w:szCs w:val="28"/>
          <w:lang w:eastAsia="ru-RU"/>
        </w:rPr>
        <w:t xml:space="preserve"> 11 человек</w:t>
      </w:r>
    </w:p>
    <w:p w14:paraId="1E3AFD62" w14:textId="77777777" w:rsidR="00E123F9" w:rsidRPr="00E123F9" w:rsidRDefault="00E123F9" w:rsidP="00E123F9">
      <w:pPr>
        <w:spacing w:after="0" w:line="240" w:lineRule="auto"/>
        <w:rPr>
          <w:rFonts w:ascii="Times New Roman" w:eastAsia="Times New Roman" w:hAnsi="Times New Roman" w:cs="Times New Roman"/>
          <w:sz w:val="28"/>
          <w:szCs w:val="28"/>
          <w:lang w:eastAsia="ru-RU"/>
        </w:rPr>
      </w:pPr>
    </w:p>
    <w:p w14:paraId="58174A0E" w14:textId="77777777" w:rsidR="00E123F9" w:rsidRPr="00E123F9" w:rsidRDefault="00E123F9" w:rsidP="00E123F9">
      <w:pPr>
        <w:spacing w:after="0" w:line="240" w:lineRule="auto"/>
        <w:jc w:val="center"/>
        <w:rPr>
          <w:rFonts w:ascii="Times New Roman" w:eastAsia="Times New Roman" w:hAnsi="Times New Roman" w:cs="Times New Roman"/>
          <w:b/>
          <w:i/>
          <w:sz w:val="28"/>
          <w:szCs w:val="28"/>
          <w:lang w:eastAsia="ru-RU"/>
        </w:rPr>
      </w:pPr>
      <w:r w:rsidRPr="00E123F9">
        <w:rPr>
          <w:rFonts w:ascii="Times New Roman" w:eastAsia="Times New Roman" w:hAnsi="Times New Roman" w:cs="Times New Roman"/>
          <w:b/>
          <w:i/>
          <w:sz w:val="28"/>
          <w:szCs w:val="28"/>
          <w:lang w:eastAsia="ru-RU"/>
        </w:rPr>
        <w:t>Повестка заседания</w:t>
      </w:r>
    </w:p>
    <w:p w14:paraId="2FD509D6" w14:textId="77777777" w:rsidR="00E123F9" w:rsidRPr="009D5FD6" w:rsidRDefault="00E123F9" w:rsidP="00E123F9">
      <w:pPr>
        <w:spacing w:after="0" w:line="240" w:lineRule="auto"/>
        <w:rPr>
          <w:rFonts w:ascii="Times New Roman" w:hAnsi="Times New Roman" w:cs="Times New Roman"/>
          <w:sz w:val="28"/>
          <w:szCs w:val="28"/>
        </w:rPr>
      </w:pPr>
    </w:p>
    <w:p w14:paraId="78BE296B" w14:textId="1B163A77" w:rsidR="00E123F9" w:rsidRPr="009D5FD6" w:rsidRDefault="00E123F9" w:rsidP="00E123F9">
      <w:pPr>
        <w:autoSpaceDE w:val="0"/>
        <w:autoSpaceDN w:val="0"/>
        <w:adjustRightInd w:val="0"/>
        <w:rPr>
          <w:rFonts w:ascii="Times New Roman" w:eastAsia="Calibri" w:hAnsi="Times New Roman" w:cs="Times New Roman"/>
          <w:b/>
          <w:bCs/>
          <w:i/>
          <w:iCs/>
          <w:color w:val="000000"/>
          <w:sz w:val="28"/>
          <w:szCs w:val="28"/>
        </w:rPr>
      </w:pPr>
      <w:r w:rsidRPr="009D5FD6">
        <w:rPr>
          <w:rFonts w:ascii="Times New Roman" w:hAnsi="Times New Roman" w:cs="Times New Roman"/>
          <w:sz w:val="28"/>
          <w:szCs w:val="28"/>
        </w:rPr>
        <w:t xml:space="preserve">Тема: </w:t>
      </w:r>
      <w:r w:rsidRPr="009D5FD6">
        <w:rPr>
          <w:rFonts w:ascii="Times New Roman" w:eastAsia="Calibri" w:hAnsi="Times New Roman" w:cs="Times New Roman"/>
          <w:b/>
          <w:bCs/>
          <w:i/>
          <w:iCs/>
          <w:color w:val="000000"/>
          <w:sz w:val="28"/>
          <w:szCs w:val="28"/>
        </w:rPr>
        <w:t>«Педагогическая компетентность. Адаптация первоклассников к школе». Реализация обновлённых ФГОС»</w:t>
      </w:r>
    </w:p>
    <w:p w14:paraId="14B6FDE1" w14:textId="77777777" w:rsidR="004D019C" w:rsidRPr="009D5FD6" w:rsidRDefault="00E123F9" w:rsidP="004D019C">
      <w:pPr>
        <w:autoSpaceDE w:val="0"/>
        <w:autoSpaceDN w:val="0"/>
        <w:adjustRightInd w:val="0"/>
        <w:spacing w:after="0"/>
        <w:rPr>
          <w:rFonts w:ascii="Times New Roman" w:eastAsia="Calibri" w:hAnsi="Times New Roman" w:cs="Times New Roman"/>
          <w:color w:val="000000"/>
          <w:sz w:val="28"/>
          <w:szCs w:val="28"/>
        </w:rPr>
      </w:pPr>
      <w:r w:rsidRPr="009D5FD6">
        <w:rPr>
          <w:rFonts w:ascii="Times New Roman" w:hAnsi="Times New Roman" w:cs="Times New Roman"/>
          <w:sz w:val="28"/>
          <w:szCs w:val="28"/>
        </w:rPr>
        <w:t xml:space="preserve"> </w:t>
      </w:r>
      <w:r w:rsidR="004D019C" w:rsidRPr="009D5FD6">
        <w:rPr>
          <w:rFonts w:ascii="Times New Roman" w:eastAsia="Calibri" w:hAnsi="Times New Roman" w:cs="Times New Roman"/>
          <w:color w:val="000000"/>
          <w:sz w:val="28"/>
          <w:szCs w:val="28"/>
        </w:rPr>
        <w:t xml:space="preserve">1. Требования к современному уроку. Анализ и самоанализ урока в свете реализации ФГОС НОО. Типы уроков по ФГОС. </w:t>
      </w:r>
    </w:p>
    <w:p w14:paraId="4B366EAA" w14:textId="77777777" w:rsidR="004D019C" w:rsidRPr="004D019C" w:rsidRDefault="004D019C" w:rsidP="004D019C">
      <w:pPr>
        <w:autoSpaceDE w:val="0"/>
        <w:autoSpaceDN w:val="0"/>
        <w:adjustRightInd w:val="0"/>
        <w:spacing w:after="0"/>
        <w:rPr>
          <w:rFonts w:ascii="Times New Roman" w:eastAsia="Calibri" w:hAnsi="Times New Roman" w:cs="Times New Roman"/>
          <w:color w:val="000000"/>
          <w:sz w:val="28"/>
          <w:szCs w:val="28"/>
        </w:rPr>
      </w:pPr>
      <w:r w:rsidRPr="004D019C">
        <w:rPr>
          <w:rFonts w:ascii="Times New Roman" w:eastAsia="Calibri" w:hAnsi="Times New Roman" w:cs="Times New Roman"/>
          <w:color w:val="000000"/>
          <w:sz w:val="28"/>
          <w:szCs w:val="28"/>
        </w:rPr>
        <w:t xml:space="preserve">2. Организация внеурочной деятельности в соответствии с ФГОС НОО. </w:t>
      </w:r>
    </w:p>
    <w:p w14:paraId="02404601" w14:textId="4C46D913" w:rsidR="004D019C" w:rsidRPr="004D019C" w:rsidRDefault="004D019C" w:rsidP="004D019C">
      <w:pPr>
        <w:autoSpaceDE w:val="0"/>
        <w:autoSpaceDN w:val="0"/>
        <w:adjustRightInd w:val="0"/>
        <w:spacing w:after="0"/>
        <w:rPr>
          <w:rFonts w:ascii="Times New Roman" w:eastAsia="Calibri" w:hAnsi="Times New Roman" w:cs="Times New Roman"/>
          <w:color w:val="000000"/>
          <w:sz w:val="28"/>
          <w:szCs w:val="28"/>
        </w:rPr>
      </w:pPr>
      <w:r w:rsidRPr="004D019C">
        <w:rPr>
          <w:rFonts w:ascii="Times New Roman" w:eastAsia="Calibri" w:hAnsi="Times New Roman" w:cs="Times New Roman"/>
          <w:color w:val="000000"/>
          <w:sz w:val="28"/>
          <w:szCs w:val="28"/>
        </w:rPr>
        <w:t>3.</w:t>
      </w:r>
      <w:r w:rsidRPr="009D5FD6">
        <w:rPr>
          <w:rFonts w:ascii="Times New Roman" w:eastAsia="Calibri" w:hAnsi="Times New Roman" w:cs="Times New Roman"/>
          <w:color w:val="000000"/>
          <w:sz w:val="28"/>
          <w:szCs w:val="28"/>
        </w:rPr>
        <w:t xml:space="preserve"> </w:t>
      </w:r>
      <w:r w:rsidRPr="004D019C">
        <w:rPr>
          <w:rFonts w:ascii="Times New Roman" w:eastAsia="Calibri" w:hAnsi="Times New Roman" w:cs="Times New Roman"/>
          <w:color w:val="000000"/>
          <w:sz w:val="28"/>
          <w:szCs w:val="28"/>
        </w:rPr>
        <w:t>Адаптация учащихся 1 классов. Специфика организации образовательного процесса для учащихся 1 класса (психолог Лаврухина П.В., учителя начальных классов Лунченко Л.В., Кожанова Н.П., Семеняченко В.Ю.)</w:t>
      </w:r>
    </w:p>
    <w:p w14:paraId="76CA4A75" w14:textId="77777777" w:rsidR="004D019C" w:rsidRPr="004D019C" w:rsidRDefault="004D019C" w:rsidP="004D019C">
      <w:pPr>
        <w:autoSpaceDE w:val="0"/>
        <w:autoSpaceDN w:val="0"/>
        <w:adjustRightInd w:val="0"/>
        <w:spacing w:after="0"/>
        <w:rPr>
          <w:rFonts w:ascii="Times New Roman" w:eastAsia="Calibri" w:hAnsi="Times New Roman" w:cs="Times New Roman"/>
          <w:color w:val="000000"/>
          <w:sz w:val="28"/>
          <w:szCs w:val="28"/>
        </w:rPr>
      </w:pPr>
      <w:r w:rsidRPr="004D019C">
        <w:rPr>
          <w:rFonts w:ascii="Times New Roman" w:eastAsia="Calibri" w:hAnsi="Times New Roman" w:cs="Times New Roman"/>
          <w:color w:val="000000"/>
          <w:sz w:val="28"/>
          <w:szCs w:val="28"/>
        </w:rPr>
        <w:t xml:space="preserve">4. План работы со слабоуспевающими детьми, план работы с одарёнными учащимися. </w:t>
      </w:r>
    </w:p>
    <w:p w14:paraId="0A23661F" w14:textId="6A6A1650" w:rsidR="000B712F" w:rsidRPr="000B712F" w:rsidRDefault="004D019C" w:rsidP="004D019C">
      <w:pPr>
        <w:spacing w:after="0" w:line="240" w:lineRule="auto"/>
        <w:rPr>
          <w:rFonts w:ascii="Times New Roman" w:eastAsia="Calibri" w:hAnsi="Times New Roman" w:cs="Times New Roman"/>
          <w:color w:val="000000"/>
          <w:sz w:val="28"/>
          <w:szCs w:val="28"/>
        </w:rPr>
      </w:pPr>
      <w:r w:rsidRPr="009D5FD6">
        <w:rPr>
          <w:rFonts w:ascii="Times New Roman" w:eastAsia="Calibri" w:hAnsi="Times New Roman" w:cs="Times New Roman"/>
          <w:color w:val="000000"/>
          <w:sz w:val="28"/>
          <w:szCs w:val="28"/>
        </w:rPr>
        <w:t>5. Планирование проведения «Предметного квеста».</w:t>
      </w:r>
    </w:p>
    <w:p w14:paraId="711E4A30" w14:textId="77777777" w:rsidR="00E123F9" w:rsidRPr="009D5FD6" w:rsidRDefault="00E123F9" w:rsidP="00E123F9">
      <w:pPr>
        <w:spacing w:after="0" w:line="240" w:lineRule="auto"/>
        <w:rPr>
          <w:rFonts w:ascii="Times New Roman" w:hAnsi="Times New Roman" w:cs="Times New Roman"/>
          <w:sz w:val="28"/>
          <w:szCs w:val="28"/>
        </w:rPr>
      </w:pPr>
    </w:p>
    <w:p w14:paraId="68F0139F" w14:textId="281C0F67" w:rsidR="004D019C" w:rsidRPr="009D5FD6" w:rsidRDefault="004D019C" w:rsidP="00E123F9">
      <w:pPr>
        <w:spacing w:after="0" w:line="240" w:lineRule="auto"/>
        <w:rPr>
          <w:rFonts w:ascii="Times New Roman" w:hAnsi="Times New Roman" w:cs="Times New Roman"/>
          <w:b/>
          <w:bCs/>
          <w:sz w:val="28"/>
          <w:szCs w:val="28"/>
        </w:rPr>
      </w:pPr>
      <w:r w:rsidRPr="009D5FD6">
        <w:rPr>
          <w:rFonts w:ascii="Times New Roman" w:hAnsi="Times New Roman" w:cs="Times New Roman"/>
          <w:sz w:val="28"/>
          <w:szCs w:val="28"/>
        </w:rPr>
        <w:t xml:space="preserve">По первому вопросу выступила </w:t>
      </w:r>
      <w:r w:rsidRPr="009D5FD6">
        <w:rPr>
          <w:rFonts w:ascii="Times New Roman" w:hAnsi="Times New Roman" w:cs="Times New Roman"/>
          <w:b/>
          <w:bCs/>
          <w:sz w:val="28"/>
          <w:szCs w:val="28"/>
        </w:rPr>
        <w:t xml:space="preserve">Ломова </w:t>
      </w:r>
      <w:proofErr w:type="gramStart"/>
      <w:r w:rsidRPr="009D5FD6">
        <w:rPr>
          <w:rFonts w:ascii="Times New Roman" w:hAnsi="Times New Roman" w:cs="Times New Roman"/>
          <w:b/>
          <w:bCs/>
          <w:sz w:val="28"/>
          <w:szCs w:val="28"/>
        </w:rPr>
        <w:t>О.Н..</w:t>
      </w:r>
      <w:proofErr w:type="gramEnd"/>
    </w:p>
    <w:p w14:paraId="4AC16822" w14:textId="77777777" w:rsidR="004D019C" w:rsidRPr="009D5FD6" w:rsidRDefault="004D019C" w:rsidP="004D019C">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Принципиальным отличием современного подхода является ориентация стандартов на результаты освоения основных образовательных программ. Под результатами понимается не только предметные знания, но и умение применять эти знания в практической деятельности.</w:t>
      </w:r>
    </w:p>
    <w:p w14:paraId="78C4BED5"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Современному обществу нужны образованные, нравственные предприимчивые люди, которые могут:</w:t>
      </w:r>
    </w:p>
    <w:p w14:paraId="2ED9F375"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-анализировать свои действия, самостоятельно принимать решения, прогнозируя их возможные последствия;</w:t>
      </w:r>
    </w:p>
    <w:p w14:paraId="7A5D8F90"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-отличаться мобильностью;</w:t>
      </w:r>
    </w:p>
    <w:p w14:paraId="72599320"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-быть способны к сотрудничеству;</w:t>
      </w:r>
    </w:p>
    <w:p w14:paraId="716E30BA"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-обладать чувством ответственности за судьбу страны, ее социально-экономическое процветание.</w:t>
      </w:r>
    </w:p>
    <w:p w14:paraId="2B504463"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Какие же требования я предъявляю к уроку, чтобы он соответствовал требованиям к уроку в условиях введения ФГОС нового поколения?</w:t>
      </w:r>
    </w:p>
    <w:p w14:paraId="415C4456"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Я стараюсь спланировать свою деятельность и деятельность учащихся, четко формулирую тему, цель. На своих уроках я ставлю следующие задачи:</w:t>
      </w:r>
    </w:p>
    <w:p w14:paraId="0BB65DD4"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-организую проблемные и поисковые ситуации, активизирую деятельность учащихся;</w:t>
      </w:r>
    </w:p>
    <w:p w14:paraId="6E3A4589"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 мои уроки проблемные и развивающие, я сотрудничаю со своими учениками и направляю учеников на сотрудничество со мной и одноклассниками;</w:t>
      </w:r>
    </w:p>
    <w:p w14:paraId="4C8A8976"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-учитываю уровень и возможности учащихся, стремление учащихся, настроение детей;</w:t>
      </w:r>
    </w:p>
    <w:p w14:paraId="79C854E5"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 вывод делают сами учащиеся;</w:t>
      </w:r>
    </w:p>
    <w:p w14:paraId="156DDE03"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 время-сбережение и здоровье-сбережение;</w:t>
      </w:r>
    </w:p>
    <w:p w14:paraId="32EAE6A4"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 в центре внимания урока – дети.</w:t>
      </w:r>
    </w:p>
    <w:p w14:paraId="789EFB57"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lastRenderedPageBreak/>
        <w:t>Принципами педагогической техники на моих уроках являются:</w:t>
      </w:r>
    </w:p>
    <w:p w14:paraId="061D29AD"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-свобода выбора (в любом обучающем или управляющем действии ученику предоставляю право выбора);</w:t>
      </w:r>
    </w:p>
    <w:p w14:paraId="27D48912"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-открытости (не только даю знания, но и показываю их границы, сталкиваю ученика с проблемами, решения которых лежат за пределами изучаемого курса);</w:t>
      </w:r>
    </w:p>
    <w:p w14:paraId="1F9B4C5C" w14:textId="1644D52A"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-деятельности (ученики осваивают знания, умения, навыки преимущественно в форме деятельности);</w:t>
      </w:r>
    </w:p>
    <w:p w14:paraId="23CD3094" w14:textId="69B26B92"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 идеальности (максимально использую возможности, знания, интересы самих учащихся).</w:t>
      </w:r>
    </w:p>
    <w:p w14:paraId="11CD585D" w14:textId="7CD5AC88"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Урок — это форма организации обучения с группой учащихся одного возраста, постоянного состава, с единой для всех программой обучения.</w:t>
      </w:r>
    </w:p>
    <w:p w14:paraId="0DC39CEA" w14:textId="02817A63"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Сущность урока в процессе обучения– коллективно-индивидуальное взаимодействие учителя и учащихся, в результате которого происходит усвоение учащимися знаний, умений и навыков, развитие их способностей, опыта деятельности, общения и отношений, а также совершенствование педагогического мастерства учителя. </w:t>
      </w:r>
    </w:p>
    <w:p w14:paraId="2467682B" w14:textId="3C40E75B"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В зависимости от целей урока в своей педагогической деятельности я использую следующие типы уроков:</w:t>
      </w:r>
    </w:p>
    <w:p w14:paraId="2E140513"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 уроки «открытия» нового знания;</w:t>
      </w:r>
    </w:p>
    <w:p w14:paraId="5113805E"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-уроки рефлексии;</w:t>
      </w:r>
    </w:p>
    <w:p w14:paraId="74308783"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-уроки систематизации знаний;</w:t>
      </w:r>
    </w:p>
    <w:p w14:paraId="04CBA5FA"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-уроки развивающего контроля.</w:t>
      </w:r>
    </w:p>
    <w:p w14:paraId="13AB2531"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Цели уроков выделенных типов.</w:t>
      </w:r>
    </w:p>
    <w:p w14:paraId="27BE7336"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-урок «открытия» нового знания (формирование у учащихся умений реализации новых способов действия, расширение понятийной базы за счет включения в нее новых элементов);</w:t>
      </w:r>
    </w:p>
    <w:p w14:paraId="5056B11D"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-урок отработки умения и рефлексии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закрепление и при необходимости коррекция изученных способов действий - понятий, алгоритмов и т. д.;</w:t>
      </w:r>
    </w:p>
    <w:p w14:paraId="28D57EDA" w14:textId="20F85B2A"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2"/>
          <w:b/>
          <w:bCs/>
          <w:color w:val="000000"/>
          <w:sz w:val="28"/>
          <w:szCs w:val="28"/>
        </w:rPr>
        <w:t>-</w:t>
      </w:r>
      <w:r w:rsidRPr="009D5FD6">
        <w:rPr>
          <w:rStyle w:val="c1"/>
          <w:color w:val="000000"/>
          <w:sz w:val="28"/>
          <w:szCs w:val="28"/>
        </w:rPr>
        <w:t>урок систематизации знаний (формирование у учащихся способностей к структурированию и систематизации изучаемого предметного содержания и способностей к учебной деятельности, построение обобщенных деятельностных норм и выявление теоретических основ развития содержательно-методических линий курсов, выявление теоретических основ построения содержательно-методических линий);</w:t>
      </w:r>
    </w:p>
    <w:p w14:paraId="21703874" w14:textId="72CE2136"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2"/>
          <w:b/>
          <w:bCs/>
          <w:color w:val="000000"/>
          <w:sz w:val="28"/>
          <w:szCs w:val="28"/>
        </w:rPr>
        <w:t>-</w:t>
      </w:r>
      <w:r w:rsidRPr="009D5FD6">
        <w:rPr>
          <w:rStyle w:val="c1"/>
          <w:color w:val="000000"/>
          <w:sz w:val="28"/>
          <w:szCs w:val="28"/>
        </w:rPr>
        <w:t xml:space="preserve">урок развивающего контроля (формирование у учащихся способностей к осуществлению контрольной функции, контроль и самоконтроль изученных   понятий </w:t>
      </w:r>
      <w:proofErr w:type="gramStart"/>
      <w:r w:rsidRPr="009D5FD6">
        <w:rPr>
          <w:rStyle w:val="c1"/>
          <w:color w:val="000000"/>
          <w:sz w:val="28"/>
          <w:szCs w:val="28"/>
        </w:rPr>
        <w:t>и  алгоритмов</w:t>
      </w:r>
      <w:proofErr w:type="gramEnd"/>
      <w:r w:rsidRPr="009D5FD6">
        <w:rPr>
          <w:rStyle w:val="c1"/>
          <w:color w:val="000000"/>
          <w:sz w:val="28"/>
          <w:szCs w:val="28"/>
        </w:rPr>
        <w:t>.</w:t>
      </w:r>
    </w:p>
    <w:p w14:paraId="69328A03"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Технология проведения уроков каждого типа реализует деятельностный метод обучения.</w:t>
      </w:r>
    </w:p>
    <w:p w14:paraId="52E5870E"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На своих уроках я использую следующие методы и формы урока:</w:t>
      </w:r>
    </w:p>
    <w:p w14:paraId="4A7B087D"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-метод проектов;        </w:t>
      </w:r>
    </w:p>
    <w:p w14:paraId="6D018C88"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-информационно-коммуникационные технологии;</w:t>
      </w:r>
    </w:p>
    <w:p w14:paraId="6F793789"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-здоровьесберегающие технологии (интеграция);</w:t>
      </w:r>
    </w:p>
    <w:p w14:paraId="185485F9"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-портфолио.</w:t>
      </w:r>
    </w:p>
    <w:p w14:paraId="7DA45707"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lastRenderedPageBreak/>
        <w:t>Широко использую групповую форму работы, в результате которой упор делается на взаимодействие учащихся и учителя, а также взаимодействие самих учеников. Учитель становится живым участником образовательного процесса.</w:t>
      </w:r>
    </w:p>
    <w:p w14:paraId="24ABA2E0" w14:textId="665998B9"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 </w:t>
      </w:r>
      <w:r w:rsidR="009D5FD6" w:rsidRPr="009D5FD6">
        <w:rPr>
          <w:rStyle w:val="c1"/>
          <w:color w:val="000000"/>
          <w:sz w:val="28"/>
          <w:szCs w:val="28"/>
        </w:rPr>
        <w:tab/>
      </w:r>
      <w:r w:rsidRPr="009D5FD6">
        <w:rPr>
          <w:rStyle w:val="c1"/>
          <w:color w:val="000000"/>
          <w:sz w:val="28"/>
          <w:szCs w:val="28"/>
        </w:rPr>
        <w:t>Групповая форма работы имеет множество плюсов: ребенок за урок может побывать в роли руководителя или консультанта группы. Меняющийся состав групп обеспечит гораздо более тесное общение одноклассников. Мало того, практика показывает, что дети в общении раскрепощаются, ведь не каждый ребенок может легко встать перед всем классом и отвечать учителю. Главное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 </w:t>
      </w:r>
    </w:p>
    <w:p w14:paraId="6794449D"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Без применения ИКТ не может быть современного урока. ИКТ – это информационно-коммуникационные технологии. Я создаю презентации к урокам; работаю с ресурсами Интернет; использую готовые обучающие программы; разрабытываю и использую собственные авторские программы.</w:t>
      </w:r>
    </w:p>
    <w:p w14:paraId="652E30EE"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обучающихся, деятельность учителя и деятельность обучающихся.</w:t>
      </w:r>
    </w:p>
    <w:p w14:paraId="38180C0E"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Технологические карты раскрывают общедидактические принципы и алгоритмы организации учебного процесса, обеспечивающие условия для освоения учебной информации и формирования личностных, метапредметных и предметных умений школьников, соответствующих требованиям ФГОС второго поколения к результатам образования.</w:t>
      </w:r>
    </w:p>
    <w:p w14:paraId="0D9336A7"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Структура технологической карты включает:</w:t>
      </w:r>
    </w:p>
    <w:p w14:paraId="63A455AB"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-название темы;</w:t>
      </w:r>
    </w:p>
    <w:p w14:paraId="32777962"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-цель освоения учебного содержания;</w:t>
      </w:r>
    </w:p>
    <w:p w14:paraId="2C786C89"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-планируемый результат (информационно-интеллектуальную компетентность и УУД);</w:t>
      </w:r>
    </w:p>
    <w:p w14:paraId="22E885A2"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-основные понятия темы;</w:t>
      </w:r>
    </w:p>
    <w:p w14:paraId="4D5B64BA"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-метапредметные связи и организацию пространства (формы работы и ресурсы), технологию изучения указанной темы.</w:t>
      </w:r>
    </w:p>
    <w:p w14:paraId="46341B59"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Технологическая карта позволяет мне увидеть учебный материал целостно и системно, проектировать образовательный процесс по освоению темы с учётом цели освоения курса, гибко использовать эффективные приёмы и формы работы с детьми на уроке, согласовать мои действия и действия учащихся, организовать самостоятельную деятельность школьников в процессе обучения; осуществлять контроль результатов учебной деятельности.</w:t>
      </w:r>
    </w:p>
    <w:p w14:paraId="626E443A"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2"/>
          <w:b/>
          <w:bCs/>
          <w:color w:val="000000"/>
          <w:sz w:val="28"/>
          <w:szCs w:val="28"/>
        </w:rPr>
        <w:t>Преимущества технологической карты:</w:t>
      </w:r>
    </w:p>
    <w:p w14:paraId="3B3C51CB"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-использование готовых разработок по темам освобождает учителя от непродуктивной рутинной работы;</w:t>
      </w:r>
    </w:p>
    <w:p w14:paraId="141AA1BB"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-освобождается время для творчества учителя;</w:t>
      </w:r>
    </w:p>
    <w:p w14:paraId="5CBB3343"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-обеспечиваются реальные метапредметные связи и согласованные действия всех участников педагогического процесса;</w:t>
      </w:r>
    </w:p>
    <w:p w14:paraId="14AA7140"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-обеспечивается повышение качества образования.</w:t>
      </w:r>
    </w:p>
    <w:p w14:paraId="69C76AE8"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lastRenderedPageBreak/>
        <w:t>Использование технологической карты обеспечивает условия для повышения качества обучения, так как:</w:t>
      </w:r>
    </w:p>
    <w:p w14:paraId="225D2B23"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-учебный процесс по освоению темы (раздела) проектируется от цели до результата;</w:t>
      </w:r>
    </w:p>
    <w:p w14:paraId="6B4CA3EC"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-используются эффективные методы работы с информацией;</w:t>
      </w:r>
    </w:p>
    <w:p w14:paraId="76397623"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-организуется поэтапная самостоятельная учебная, интеллектуально-познавательная и рефлексивная деятельность школьников;</w:t>
      </w:r>
    </w:p>
    <w:p w14:paraId="15762204"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-обеспечиваются условия для применения знаний и умений в практической</w:t>
      </w:r>
    </w:p>
    <w:p w14:paraId="7003AC52"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proofErr w:type="gramStart"/>
      <w:r w:rsidRPr="009D5FD6">
        <w:rPr>
          <w:rStyle w:val="c1"/>
          <w:color w:val="000000"/>
          <w:sz w:val="28"/>
          <w:szCs w:val="28"/>
        </w:rPr>
        <w:t>деятельности .</w:t>
      </w:r>
      <w:proofErr w:type="gramEnd"/>
    </w:p>
    <w:p w14:paraId="57F6C0D2"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w:t>
      </w:r>
    </w:p>
    <w:p w14:paraId="208D6F59"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Реальная ценность урока — его результат; степень усвоения материала учениками. Какими бы внешне эффектными приемами ни пользовался педагог, но, если ребята не усвоили тему, урок эффективным назвать нельзя. На уроке ребята, должны усвоить намеченный объем знаний, выработать нужные навыки и умения. Дома знания расширяются, углубляются, закрепляются, но приобретаются в основном на уроке.</w:t>
      </w:r>
    </w:p>
    <w:p w14:paraId="6CF57934"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Более детально наблюдение за уроком должно охватывать:</w:t>
      </w:r>
    </w:p>
    <w:p w14:paraId="2037B1DC"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3"/>
          <w:i/>
          <w:iCs/>
          <w:color w:val="000000"/>
          <w:sz w:val="28"/>
          <w:szCs w:val="28"/>
        </w:rPr>
        <w:t>1) Организационную сторону урока.</w:t>
      </w:r>
      <w:r w:rsidRPr="009D5FD6">
        <w:rPr>
          <w:rStyle w:val="c1"/>
          <w:color w:val="000000"/>
          <w:sz w:val="28"/>
          <w:szCs w:val="28"/>
        </w:rPr>
        <w:t> В данный момент устанавливается, своевременно ли приходит учитель в класс, подготовлены ли пособия, оборудование, мел, доска, готовы ли ребята к уроку, санитарное состояние класса, дежурство и общий порядок;</w:t>
      </w:r>
    </w:p>
    <w:p w14:paraId="13AF030A"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3"/>
          <w:i/>
          <w:iCs/>
          <w:color w:val="000000"/>
          <w:sz w:val="28"/>
          <w:szCs w:val="28"/>
        </w:rPr>
        <w:t>2) Содержание урока</w:t>
      </w:r>
      <w:r w:rsidRPr="009D5FD6">
        <w:rPr>
          <w:rStyle w:val="c1"/>
          <w:color w:val="000000"/>
          <w:sz w:val="28"/>
          <w:szCs w:val="28"/>
        </w:rPr>
        <w:t>. Оцениваются глубина и научность объяснений учителя, устанавливается ли связь с действительностью, используется ли материал урока в воспитательных целях, привлекаются ли дополнительный материал, последние достижения науки, интересно ли ведется объяснение, применяются ли средства наглядности, чертежи, схемы, модели. Каково содержание ответов учеников, глубина их знаний, уровень самостоятельности, культура речи, как ставятся оценки;</w:t>
      </w:r>
    </w:p>
    <w:p w14:paraId="3C14605D"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3"/>
          <w:i/>
          <w:iCs/>
          <w:color w:val="000000"/>
          <w:sz w:val="28"/>
          <w:szCs w:val="28"/>
        </w:rPr>
        <w:t>3)</w:t>
      </w:r>
      <w:r w:rsidRPr="009D5FD6">
        <w:rPr>
          <w:rStyle w:val="c3"/>
          <w:color w:val="000000"/>
          <w:sz w:val="28"/>
          <w:szCs w:val="28"/>
        </w:rPr>
        <w:t> </w:t>
      </w:r>
      <w:r w:rsidRPr="009D5FD6">
        <w:rPr>
          <w:rStyle w:val="c3"/>
          <w:i/>
          <w:iCs/>
          <w:color w:val="000000"/>
          <w:sz w:val="28"/>
          <w:szCs w:val="28"/>
        </w:rPr>
        <w:t>Воспитывающую роль урока</w:t>
      </w:r>
      <w:r w:rsidRPr="009D5FD6">
        <w:rPr>
          <w:rStyle w:val="c1"/>
          <w:color w:val="000000"/>
          <w:sz w:val="28"/>
          <w:szCs w:val="28"/>
        </w:rPr>
        <w:t>. Использует ли учитель содержание материала в воспитательных целях, какова система требований учителя. Приучены ли ребята к труду, самостоятельной работе, выполняют ли правила поведения. Обращает ли учитель внимание на поведение школьников, их отношение к работе, взаимопомощь, принципиальность, деловитость, дисциплину;</w:t>
      </w:r>
    </w:p>
    <w:p w14:paraId="74C19F6E"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3"/>
          <w:i/>
          <w:iCs/>
          <w:color w:val="000000"/>
          <w:sz w:val="28"/>
          <w:szCs w:val="28"/>
        </w:rPr>
        <w:t>4) Методическую сторону урока</w:t>
      </w:r>
      <w:r w:rsidRPr="009D5FD6">
        <w:rPr>
          <w:rStyle w:val="c1"/>
          <w:color w:val="000000"/>
          <w:sz w:val="28"/>
          <w:szCs w:val="28"/>
        </w:rPr>
        <w:t>:</w:t>
      </w:r>
    </w:p>
    <w:p w14:paraId="430E4263"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а) обращается внимание на методы опроса, приемы активизации группы во время опроса, на то, сколько времени уходит на опрос, углубление знания во время опроса;</w:t>
      </w:r>
    </w:p>
    <w:p w14:paraId="15159A85"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б) тщательно изучаются методы и приемы работы учителя во время объяснения: внимательно ли его слушают, какими приемами добивается преподаватель развития мышления учеников, их самостоятельности и индивидуальных способностей, что делает учитель для того, чтобы ребята прочно усваивали материал, какие из современных методов преподавания используются;</w:t>
      </w:r>
    </w:p>
    <w:p w14:paraId="78D5AFE3"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в) как применяются наглядные и технические средства обучения, как организованы опыты и практические работы;</w:t>
      </w:r>
    </w:p>
    <w:p w14:paraId="38C993EC"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lastRenderedPageBreak/>
        <w:t>г) способы закрепления знаний, решения задач, выполнения самостоятельных работ;</w:t>
      </w:r>
    </w:p>
    <w:p w14:paraId="283C9356"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д) техника задания на дом и проверка домашних заданий;</w:t>
      </w:r>
    </w:p>
    <w:p w14:paraId="36ED1279"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е) ведение рабочих тетрадей, записей, проверка этих тетрадей, выработка умений составлять конспекты, делать чертежи, схемы;</w:t>
      </w:r>
    </w:p>
    <w:p w14:paraId="3FEA89B1"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3"/>
          <w:i/>
          <w:iCs/>
          <w:color w:val="000000"/>
          <w:sz w:val="28"/>
          <w:szCs w:val="28"/>
        </w:rPr>
        <w:t>5)</w:t>
      </w:r>
      <w:r w:rsidRPr="009D5FD6">
        <w:rPr>
          <w:rStyle w:val="c3"/>
          <w:color w:val="000000"/>
          <w:sz w:val="28"/>
          <w:szCs w:val="28"/>
        </w:rPr>
        <w:t> </w:t>
      </w:r>
      <w:r w:rsidRPr="009D5FD6">
        <w:rPr>
          <w:rStyle w:val="c3"/>
          <w:i/>
          <w:iCs/>
          <w:color w:val="000000"/>
          <w:sz w:val="28"/>
          <w:szCs w:val="28"/>
        </w:rPr>
        <w:t>Особенности поведения учителя на уроке</w:t>
      </w:r>
      <w:r w:rsidRPr="009D5FD6">
        <w:rPr>
          <w:rStyle w:val="c1"/>
          <w:color w:val="000000"/>
          <w:sz w:val="28"/>
          <w:szCs w:val="28"/>
        </w:rPr>
        <w:t>. Не меньший интерес представляет и роль учителя на уроке как организатора и дирижера, его культура, речь, такт, одежда, манеры, привычки, взаимоотношения с учениками.</w:t>
      </w:r>
    </w:p>
    <w:p w14:paraId="23B12E0F"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Таким образом, наблюдение за уроком имеет всесторонний, комплексный характер, охватывает все компоненты учебной работы. Наблюдение—это лишь первый этап контроля, второй—разбор уроков, всесторонний его анализ, выработка рекомендаций по совершенствованию работы учителя.</w:t>
      </w:r>
    </w:p>
    <w:p w14:paraId="5F40B85C"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Урок нельзя анализировать абстрактно исходя из каких-то вечных, незыблемых критериев или конъюнктурных увлечений.</w:t>
      </w:r>
    </w:p>
    <w:p w14:paraId="50ED8321"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Анализируя уроки, нужно учитывать, по крайней мере, такие конкретные обстоятельства:</w:t>
      </w:r>
    </w:p>
    <w:p w14:paraId="42CC5D6F"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3"/>
          <w:color w:val="000000"/>
          <w:sz w:val="28"/>
          <w:szCs w:val="28"/>
        </w:rPr>
        <w:t>а) </w:t>
      </w:r>
      <w:r w:rsidRPr="009D5FD6">
        <w:rPr>
          <w:rStyle w:val="c3"/>
          <w:i/>
          <w:iCs/>
          <w:color w:val="000000"/>
          <w:sz w:val="28"/>
          <w:szCs w:val="28"/>
        </w:rPr>
        <w:t>особенности темы</w:t>
      </w:r>
      <w:r w:rsidRPr="009D5FD6">
        <w:rPr>
          <w:rStyle w:val="c1"/>
          <w:color w:val="000000"/>
          <w:sz w:val="28"/>
          <w:szCs w:val="28"/>
        </w:rPr>
        <w:t>. Могут быть уроки, где нет надобности применять наглядные пособия или технические средства, вызывать к доске, работать с книгой;</w:t>
      </w:r>
    </w:p>
    <w:p w14:paraId="35293A00"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3"/>
          <w:color w:val="000000"/>
          <w:sz w:val="28"/>
          <w:szCs w:val="28"/>
        </w:rPr>
        <w:t>б) </w:t>
      </w:r>
      <w:r w:rsidRPr="009D5FD6">
        <w:rPr>
          <w:rStyle w:val="c3"/>
          <w:i/>
          <w:iCs/>
          <w:color w:val="000000"/>
          <w:sz w:val="28"/>
          <w:szCs w:val="28"/>
        </w:rPr>
        <w:t>наличие технических средств, наглядных пособий, нужных книг</w:t>
      </w:r>
      <w:r w:rsidRPr="009D5FD6">
        <w:rPr>
          <w:rStyle w:val="c1"/>
          <w:color w:val="000000"/>
          <w:sz w:val="28"/>
          <w:szCs w:val="28"/>
        </w:rPr>
        <w:t>. Анализируя урок, важно обратить внимание, все ли использовал учитель, но вместе с тем предъявлять реальные разумные требования;</w:t>
      </w:r>
    </w:p>
    <w:p w14:paraId="09A2E134"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в) состав данного класса, уровень развития и способностей учеников (нередко мнение об уроке составляется на основе ответов школьников, контрольных работ, а уровень развития ребят, их способности при этом не учитываются</w:t>
      </w:r>
      <w:proofErr w:type="gramStart"/>
      <w:r w:rsidRPr="009D5FD6">
        <w:rPr>
          <w:rStyle w:val="c1"/>
          <w:color w:val="000000"/>
          <w:sz w:val="28"/>
          <w:szCs w:val="28"/>
        </w:rPr>
        <w:t>) ;</w:t>
      </w:r>
      <w:proofErr w:type="gramEnd"/>
    </w:p>
    <w:p w14:paraId="48A63B24" w14:textId="77777777" w:rsidR="004D019C" w:rsidRPr="009D5FD6" w:rsidRDefault="004D019C" w:rsidP="004D019C">
      <w:pPr>
        <w:pStyle w:val="c0"/>
        <w:shd w:val="clear" w:color="auto" w:fill="FFFFFF"/>
        <w:spacing w:before="0" w:beforeAutospacing="0" w:after="0" w:afterAutospacing="0"/>
        <w:jc w:val="both"/>
        <w:rPr>
          <w:rFonts w:ascii="Calibri" w:hAnsi="Calibri" w:cs="Calibri"/>
          <w:color w:val="000000"/>
          <w:sz w:val="28"/>
          <w:szCs w:val="28"/>
        </w:rPr>
      </w:pPr>
      <w:r w:rsidRPr="009D5FD6">
        <w:rPr>
          <w:rStyle w:val="c1"/>
          <w:color w:val="000000"/>
          <w:sz w:val="28"/>
          <w:szCs w:val="28"/>
        </w:rPr>
        <w:t>г) индивидуальность учителя, уровень подготовки, особенности характера, состояние здоровья, прежние результаты работы.</w:t>
      </w:r>
    </w:p>
    <w:p w14:paraId="2C37B736" w14:textId="77777777" w:rsidR="004D019C" w:rsidRPr="009D5FD6" w:rsidRDefault="004D019C" w:rsidP="009D5FD6">
      <w:pPr>
        <w:pStyle w:val="c0"/>
        <w:shd w:val="clear" w:color="auto" w:fill="FFFFFF"/>
        <w:spacing w:before="0" w:beforeAutospacing="0" w:after="0" w:afterAutospacing="0"/>
        <w:ind w:firstLine="708"/>
        <w:jc w:val="both"/>
        <w:rPr>
          <w:rFonts w:ascii="Calibri" w:hAnsi="Calibri" w:cs="Calibri"/>
          <w:color w:val="000000"/>
          <w:sz w:val="28"/>
          <w:szCs w:val="28"/>
        </w:rPr>
      </w:pPr>
      <w:r w:rsidRPr="009D5FD6">
        <w:rPr>
          <w:rStyle w:val="c1"/>
          <w:color w:val="000000"/>
          <w:sz w:val="28"/>
          <w:szCs w:val="28"/>
        </w:rPr>
        <w:t>Урок – клеточка педагогического процесса. В нем, как солнце в капле воды, отражаются все его стороны. Если не вся, то значительная часть педагогики концентрируется в уроке.</w:t>
      </w:r>
    </w:p>
    <w:p w14:paraId="394022E5" w14:textId="6C876E1A" w:rsidR="004D019C" w:rsidRPr="009D5FD6" w:rsidRDefault="004D019C" w:rsidP="00E123F9">
      <w:pPr>
        <w:spacing w:after="0" w:line="240" w:lineRule="auto"/>
        <w:rPr>
          <w:rFonts w:ascii="Times New Roman" w:hAnsi="Times New Roman" w:cs="Times New Roman"/>
          <w:b/>
          <w:bCs/>
          <w:sz w:val="28"/>
          <w:szCs w:val="28"/>
        </w:rPr>
      </w:pPr>
    </w:p>
    <w:p w14:paraId="63E57FD2" w14:textId="26A578A2" w:rsidR="009D5FD6" w:rsidRPr="009D5FD6" w:rsidRDefault="009D5FD6" w:rsidP="00E123F9">
      <w:pPr>
        <w:spacing w:after="0" w:line="240" w:lineRule="auto"/>
        <w:rPr>
          <w:rFonts w:ascii="Times New Roman" w:hAnsi="Times New Roman" w:cs="Times New Roman"/>
          <w:b/>
          <w:bCs/>
          <w:sz w:val="28"/>
          <w:szCs w:val="28"/>
        </w:rPr>
      </w:pPr>
      <w:r w:rsidRPr="009D5FD6">
        <w:rPr>
          <w:rFonts w:ascii="Times New Roman" w:hAnsi="Times New Roman" w:cs="Times New Roman"/>
          <w:b/>
          <w:bCs/>
          <w:sz w:val="28"/>
          <w:szCs w:val="28"/>
        </w:rPr>
        <w:t>По второму вопросу выступила Тимохина Л.Г.</w:t>
      </w:r>
    </w:p>
    <w:p w14:paraId="27E660A8" w14:textId="77777777" w:rsidR="009D5FD6" w:rsidRPr="009D5FD6" w:rsidRDefault="009D5FD6" w:rsidP="009D5FD6">
      <w:pPr>
        <w:shd w:val="clear" w:color="auto" w:fill="FFFFFF"/>
        <w:spacing w:after="0" w:line="240" w:lineRule="auto"/>
        <w:ind w:firstLine="708"/>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Внеурочная деятельность - это</w:t>
      </w:r>
      <w:r w:rsidRPr="009D5FD6">
        <w:rPr>
          <w:rFonts w:ascii="Times New Roman" w:eastAsia="Times New Roman" w:hAnsi="Times New Roman" w:cs="Times New Roman"/>
          <w:b/>
          <w:bCs/>
          <w:color w:val="000000"/>
          <w:sz w:val="28"/>
          <w:szCs w:val="28"/>
          <w:lang w:eastAsia="ru-RU"/>
        </w:rPr>
        <w:t> </w:t>
      </w:r>
      <w:r w:rsidRPr="009D5FD6">
        <w:rPr>
          <w:rFonts w:ascii="Times New Roman" w:eastAsia="Times New Roman" w:hAnsi="Times New Roman" w:cs="Times New Roman"/>
          <w:color w:val="000000"/>
          <w:sz w:val="28"/>
          <w:szCs w:val="28"/>
          <w:lang w:eastAsia="ru-RU"/>
        </w:rPr>
        <w:t>неотъемлемая часть образовательной деятельности в образовательной организации,</w:t>
      </w:r>
      <w:r w:rsidRPr="009D5FD6">
        <w:rPr>
          <w:rFonts w:ascii="Times New Roman" w:eastAsia="Times New Roman" w:hAnsi="Times New Roman" w:cs="Times New Roman"/>
          <w:b/>
          <w:bCs/>
          <w:color w:val="000000"/>
          <w:sz w:val="28"/>
          <w:szCs w:val="28"/>
          <w:lang w:eastAsia="ru-RU"/>
        </w:rPr>
        <w:t> </w:t>
      </w:r>
      <w:r w:rsidRPr="009D5FD6">
        <w:rPr>
          <w:rFonts w:ascii="Times New Roman" w:eastAsia="Times New Roman" w:hAnsi="Times New Roman" w:cs="Times New Roman"/>
          <w:color w:val="000000"/>
          <w:sz w:val="28"/>
          <w:szCs w:val="28"/>
          <w:lang w:eastAsia="ru-RU"/>
        </w:rPr>
        <w:t xml:space="preserve">которая способствует в полной мере реализации требований федеральных образовательных </w:t>
      </w:r>
      <w:proofErr w:type="gramStart"/>
      <w:r w:rsidRPr="009D5FD6">
        <w:rPr>
          <w:rFonts w:ascii="Times New Roman" w:eastAsia="Times New Roman" w:hAnsi="Times New Roman" w:cs="Times New Roman"/>
          <w:color w:val="000000"/>
          <w:sz w:val="28"/>
          <w:szCs w:val="28"/>
          <w:lang w:eastAsia="ru-RU"/>
        </w:rPr>
        <w:t>стандартов  начального</w:t>
      </w:r>
      <w:proofErr w:type="gramEnd"/>
      <w:r w:rsidRPr="009D5FD6">
        <w:rPr>
          <w:rFonts w:ascii="Times New Roman" w:eastAsia="Times New Roman" w:hAnsi="Times New Roman" w:cs="Times New Roman"/>
          <w:color w:val="000000"/>
          <w:sz w:val="28"/>
          <w:szCs w:val="28"/>
          <w:lang w:eastAsia="ru-RU"/>
        </w:rPr>
        <w:t xml:space="preserve"> общего образования.  </w:t>
      </w:r>
    </w:p>
    <w:p w14:paraId="4C16D782" w14:textId="3511A8CF"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xml:space="preserve">    </w:t>
      </w:r>
      <w:r w:rsidRPr="009D5FD6">
        <w:rPr>
          <w:rFonts w:ascii="Times New Roman" w:eastAsia="Times New Roman" w:hAnsi="Times New Roman" w:cs="Times New Roman"/>
          <w:color w:val="000000"/>
          <w:sz w:val="28"/>
          <w:szCs w:val="28"/>
          <w:lang w:eastAsia="ru-RU"/>
        </w:rPr>
        <w:tab/>
        <w:t> Внеурочная деятельность учащихся объединяет все виды деятельности школьников (кроме учебной), в которых возможно и целесообразно решение задач их воспитания и социализации.  </w:t>
      </w:r>
    </w:p>
    <w:p w14:paraId="23568533" w14:textId="77777777" w:rsidR="009D5FD6" w:rsidRPr="009D5FD6" w:rsidRDefault="009D5FD6" w:rsidP="009D5FD6">
      <w:pPr>
        <w:shd w:val="clear" w:color="auto" w:fill="FFFFFF"/>
        <w:spacing w:after="0" w:line="240" w:lineRule="auto"/>
        <w:ind w:firstLine="708"/>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xml:space="preserve">Внеурочная деятельность организуется для удовлетворения потребностей учащихся в содержательном досуге, их участие в самоуправлении и общественно полезной деятельности. Правильно организованная система внеурочной деятельности может максимально развить или сформировать познавательные потребности и способности каждого ученика, которая обеспечит воспитание свободной личности. Воспитание детей происходит в любой момент их деятельности. Однако </w:t>
      </w:r>
      <w:r w:rsidRPr="009D5FD6">
        <w:rPr>
          <w:rFonts w:ascii="Times New Roman" w:eastAsia="Times New Roman" w:hAnsi="Times New Roman" w:cs="Times New Roman"/>
          <w:color w:val="000000"/>
          <w:sz w:val="28"/>
          <w:szCs w:val="28"/>
          <w:lang w:eastAsia="ru-RU"/>
        </w:rPr>
        <w:lastRenderedPageBreak/>
        <w:t>наиболее продуктивно это воспитание осуществлять в свободное от обучения время.</w:t>
      </w:r>
    </w:p>
    <w:p w14:paraId="4940A961" w14:textId="0185CB65"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9D5FD6">
        <w:rPr>
          <w:rFonts w:ascii="Times New Roman" w:eastAsia="Times New Roman" w:hAnsi="Times New Roman" w:cs="Times New Roman"/>
          <w:color w:val="000000"/>
          <w:sz w:val="28"/>
          <w:szCs w:val="28"/>
          <w:lang w:eastAsia="ru-RU"/>
        </w:rPr>
        <w:t>Во внеурочной деятельности создаются условия для развития личности ребёнка в соответствии с его индивидуальными способностями, формируется познавательная активность, нравственные черты личности, коммуникативные навыки, происходит закладка основ для адаптации ребёнка в сложном мире, как интеллектуального и гармонично развитого члена общества.</w:t>
      </w:r>
    </w:p>
    <w:p w14:paraId="50AEBC63" w14:textId="04D88C08"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9D5FD6">
        <w:rPr>
          <w:rFonts w:ascii="Times New Roman" w:eastAsia="Times New Roman" w:hAnsi="Times New Roman" w:cs="Times New Roman"/>
          <w:color w:val="000000"/>
          <w:sz w:val="28"/>
          <w:szCs w:val="28"/>
          <w:lang w:eastAsia="ru-RU"/>
        </w:rPr>
        <w:t> Во внеурочной деятельности создаётся своеобразная эмоционально наполненная среда увлечённых детей и педагогов. Это мир творчества, проявления и раскрытия каждым ребёнком своих интересов, увлечений.      </w:t>
      </w:r>
    </w:p>
    <w:p w14:paraId="5A7E0D1C" w14:textId="0A67B7A2" w:rsidR="009D5FD6" w:rsidRPr="009D5FD6" w:rsidRDefault="009D5FD6" w:rsidP="009D5FD6">
      <w:pPr>
        <w:shd w:val="clear" w:color="auto" w:fill="FFFFFF"/>
        <w:spacing w:after="0" w:line="240" w:lineRule="auto"/>
        <w:ind w:firstLine="708"/>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В процессе совместной творческой деятельности учителя и учащегося происходит становление личности ребенка.</w:t>
      </w:r>
    </w:p>
    <w:p w14:paraId="30C9E1A2" w14:textId="47FC6F55"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b/>
          <w:bCs/>
          <w:color w:val="000000"/>
          <w:sz w:val="28"/>
          <w:szCs w:val="28"/>
          <w:lang w:eastAsia="ru-RU"/>
        </w:rPr>
        <w:t>Цель</w:t>
      </w:r>
      <w:r w:rsidRPr="009D5FD6">
        <w:rPr>
          <w:rFonts w:ascii="Times New Roman" w:eastAsia="Times New Roman" w:hAnsi="Times New Roman" w:cs="Times New Roman"/>
          <w:color w:val="000000"/>
          <w:sz w:val="28"/>
          <w:szCs w:val="28"/>
          <w:lang w:eastAsia="ru-RU"/>
        </w:rPr>
        <w:t> внеурочной деятельности в создание условий для реализации детьми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14:paraId="4BE1E45C" w14:textId="77777777"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b/>
          <w:bCs/>
          <w:color w:val="000000"/>
          <w:sz w:val="28"/>
          <w:szCs w:val="28"/>
          <w:lang w:eastAsia="ru-RU"/>
        </w:rPr>
        <w:t>Задачи</w:t>
      </w:r>
      <w:r w:rsidRPr="009D5FD6">
        <w:rPr>
          <w:rFonts w:ascii="Times New Roman" w:eastAsia="Times New Roman" w:hAnsi="Times New Roman" w:cs="Times New Roman"/>
          <w:color w:val="000000"/>
          <w:sz w:val="28"/>
          <w:szCs w:val="28"/>
          <w:lang w:eastAsia="ru-RU"/>
        </w:rPr>
        <w:t> внеурочной деятельности:</w:t>
      </w:r>
    </w:p>
    <w:p w14:paraId="34027577" w14:textId="77777777"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1)  расширить общекультурный кругозор;</w:t>
      </w:r>
    </w:p>
    <w:p w14:paraId="5D611A1D" w14:textId="77777777"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2)  формировать позитивное восприятие ценностей начального общего образования и более успешного освоения его содержания;</w:t>
      </w:r>
    </w:p>
    <w:p w14:paraId="7133BA1A" w14:textId="77777777"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3)  включить учащихся в личностно значимые творческие виды деятельности;</w:t>
      </w:r>
    </w:p>
    <w:p w14:paraId="6877630A" w14:textId="77777777"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4) </w:t>
      </w:r>
      <w:proofErr w:type="gramStart"/>
      <w:r w:rsidRPr="009D5FD6">
        <w:rPr>
          <w:rFonts w:ascii="Times New Roman" w:eastAsia="Times New Roman" w:hAnsi="Times New Roman" w:cs="Times New Roman"/>
          <w:color w:val="000000"/>
          <w:sz w:val="28"/>
          <w:szCs w:val="28"/>
          <w:lang w:eastAsia="ru-RU"/>
        </w:rPr>
        <w:t>формировать  нравственные</w:t>
      </w:r>
      <w:proofErr w:type="gramEnd"/>
      <w:r w:rsidRPr="009D5FD6">
        <w:rPr>
          <w:rFonts w:ascii="Times New Roman" w:eastAsia="Times New Roman" w:hAnsi="Times New Roman" w:cs="Times New Roman"/>
          <w:color w:val="000000"/>
          <w:sz w:val="28"/>
          <w:szCs w:val="28"/>
          <w:lang w:eastAsia="ru-RU"/>
        </w:rPr>
        <w:t>, духовные, эстетические  ценности;</w:t>
      </w:r>
    </w:p>
    <w:p w14:paraId="471F708B" w14:textId="77777777"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5)  способствовать     участию учащихся в общественно значимых делах;</w:t>
      </w:r>
    </w:p>
    <w:p w14:paraId="1C2D4C48" w14:textId="77777777"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6) </w:t>
      </w:r>
      <w:proofErr w:type="gramStart"/>
      <w:r w:rsidRPr="009D5FD6">
        <w:rPr>
          <w:rFonts w:ascii="Times New Roman" w:eastAsia="Times New Roman" w:hAnsi="Times New Roman" w:cs="Times New Roman"/>
          <w:color w:val="000000"/>
          <w:sz w:val="28"/>
          <w:szCs w:val="28"/>
          <w:lang w:eastAsia="ru-RU"/>
        </w:rPr>
        <w:t>создать  пространства</w:t>
      </w:r>
      <w:proofErr w:type="gramEnd"/>
      <w:r w:rsidRPr="009D5FD6">
        <w:rPr>
          <w:rFonts w:ascii="Times New Roman" w:eastAsia="Times New Roman" w:hAnsi="Times New Roman" w:cs="Times New Roman"/>
          <w:color w:val="000000"/>
          <w:sz w:val="28"/>
          <w:szCs w:val="28"/>
          <w:lang w:eastAsia="ru-RU"/>
        </w:rPr>
        <w:t xml:space="preserve"> для межличностного  общения.</w:t>
      </w:r>
    </w:p>
    <w:p w14:paraId="127B8988" w14:textId="3A47F389"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xml:space="preserve">         В соответствии с требованиями федерального государственного образовательного </w:t>
      </w:r>
      <w:proofErr w:type="gramStart"/>
      <w:r w:rsidRPr="009D5FD6">
        <w:rPr>
          <w:rFonts w:ascii="Times New Roman" w:eastAsia="Times New Roman" w:hAnsi="Times New Roman" w:cs="Times New Roman"/>
          <w:color w:val="000000"/>
          <w:sz w:val="28"/>
          <w:szCs w:val="28"/>
          <w:lang w:eastAsia="ru-RU"/>
        </w:rPr>
        <w:t>стандарта  внеурочная</w:t>
      </w:r>
      <w:proofErr w:type="gramEnd"/>
      <w:r w:rsidRPr="009D5FD6">
        <w:rPr>
          <w:rFonts w:ascii="Times New Roman" w:eastAsia="Times New Roman" w:hAnsi="Times New Roman" w:cs="Times New Roman"/>
          <w:color w:val="000000"/>
          <w:sz w:val="28"/>
          <w:szCs w:val="28"/>
          <w:lang w:eastAsia="ru-RU"/>
        </w:rPr>
        <w:t xml:space="preserve"> деятельность организуется по 5  направлениям развития личности:</w:t>
      </w:r>
    </w:p>
    <w:tbl>
      <w:tblPr>
        <w:tblW w:w="945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55"/>
        <w:gridCol w:w="6399"/>
      </w:tblGrid>
      <w:tr w:rsidR="009D5FD6" w:rsidRPr="009D5FD6" w14:paraId="65D6EFFA" w14:textId="77777777" w:rsidTr="006040F6">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57E306" w14:textId="77777777" w:rsidR="009D5FD6" w:rsidRPr="009D5FD6" w:rsidRDefault="009D5FD6" w:rsidP="009D5FD6">
            <w:pPr>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b/>
                <w:bCs/>
                <w:color w:val="000000"/>
                <w:sz w:val="28"/>
                <w:szCs w:val="28"/>
                <w:lang w:eastAsia="ru-RU"/>
              </w:rPr>
              <w:t>Направление</w:t>
            </w:r>
          </w:p>
        </w:tc>
        <w:tc>
          <w:tcPr>
            <w:tcW w:w="6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AD34FF" w14:textId="77777777" w:rsidR="009D5FD6" w:rsidRPr="009D5FD6" w:rsidRDefault="009D5FD6" w:rsidP="009D5FD6">
            <w:pPr>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b/>
                <w:bCs/>
                <w:color w:val="000000"/>
                <w:sz w:val="28"/>
                <w:szCs w:val="28"/>
                <w:lang w:eastAsia="ru-RU"/>
              </w:rPr>
              <w:t>Решаемые задачи</w:t>
            </w:r>
          </w:p>
        </w:tc>
      </w:tr>
      <w:tr w:rsidR="009D5FD6" w:rsidRPr="009D5FD6" w14:paraId="350A85D2" w14:textId="77777777" w:rsidTr="006040F6">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C145C1" w14:textId="77777777" w:rsidR="009D5FD6" w:rsidRPr="009D5FD6" w:rsidRDefault="009D5FD6" w:rsidP="009D5FD6">
            <w:pPr>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Спортивно-оздоровительное</w:t>
            </w:r>
          </w:p>
        </w:tc>
        <w:tc>
          <w:tcPr>
            <w:tcW w:w="6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9DC138" w14:textId="77777777" w:rsidR="009D5FD6" w:rsidRPr="009D5FD6" w:rsidRDefault="009D5FD6" w:rsidP="009D5FD6">
            <w:pPr>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9D5FD6" w:rsidRPr="009D5FD6" w14:paraId="53B0655E" w14:textId="77777777" w:rsidTr="006040F6">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BC993C" w14:textId="77777777" w:rsidR="009D5FD6" w:rsidRPr="009D5FD6" w:rsidRDefault="009D5FD6" w:rsidP="009D5FD6">
            <w:pPr>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Общекультурное</w:t>
            </w:r>
          </w:p>
        </w:tc>
        <w:tc>
          <w:tcPr>
            <w:tcW w:w="6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4F8BBB" w14:textId="77777777" w:rsidR="009D5FD6" w:rsidRPr="009D5FD6" w:rsidRDefault="009D5FD6" w:rsidP="009D5FD6">
            <w:pPr>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9D5FD6" w:rsidRPr="009D5FD6" w14:paraId="4A17574F" w14:textId="77777777" w:rsidTr="006040F6">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2D9839" w14:textId="77777777" w:rsidR="009D5FD6" w:rsidRPr="009D5FD6" w:rsidRDefault="009D5FD6" w:rsidP="009D5FD6">
            <w:pPr>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Духовно-нравственное</w:t>
            </w:r>
          </w:p>
        </w:tc>
        <w:tc>
          <w:tcPr>
            <w:tcW w:w="6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58AB7" w14:textId="77777777" w:rsidR="009D5FD6" w:rsidRPr="009D5FD6" w:rsidRDefault="009D5FD6" w:rsidP="009D5FD6">
            <w:pPr>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9D5FD6" w:rsidRPr="009D5FD6" w14:paraId="790D3752" w14:textId="77777777" w:rsidTr="006040F6">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7D60D1" w14:textId="77777777" w:rsidR="009D5FD6" w:rsidRPr="009D5FD6" w:rsidRDefault="009D5FD6" w:rsidP="009D5FD6">
            <w:pPr>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Общеинтеллектуальное</w:t>
            </w:r>
          </w:p>
        </w:tc>
        <w:tc>
          <w:tcPr>
            <w:tcW w:w="6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F81A13" w14:textId="77777777" w:rsidR="009D5FD6" w:rsidRPr="009D5FD6" w:rsidRDefault="009D5FD6" w:rsidP="009D5FD6">
            <w:pPr>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Обогащение запаса школьников языковыми знаниями, способствование формированию мировоззрения, эрудиции, кругозора.</w:t>
            </w:r>
          </w:p>
        </w:tc>
      </w:tr>
      <w:tr w:rsidR="009D5FD6" w:rsidRPr="009D5FD6" w14:paraId="48F45F5C" w14:textId="77777777" w:rsidTr="006040F6">
        <w:trPr>
          <w:trHeight w:val="560"/>
        </w:trPr>
        <w:tc>
          <w:tcPr>
            <w:tcW w:w="3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103EB3" w14:textId="77777777" w:rsidR="009D5FD6" w:rsidRPr="009D5FD6" w:rsidRDefault="009D5FD6" w:rsidP="009D5FD6">
            <w:pPr>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lastRenderedPageBreak/>
              <w:t>Социальное</w:t>
            </w:r>
          </w:p>
        </w:tc>
        <w:tc>
          <w:tcPr>
            <w:tcW w:w="63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4220E3" w14:textId="77777777" w:rsidR="009D5FD6" w:rsidRPr="009D5FD6" w:rsidRDefault="009D5FD6" w:rsidP="009D5FD6">
            <w:pPr>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Формирование таких ценностей как познание, истина, целеустремленность, социально – значимой деятельности.</w:t>
            </w:r>
          </w:p>
        </w:tc>
      </w:tr>
    </w:tbl>
    <w:p w14:paraId="61FB1D6B" w14:textId="77777777" w:rsidR="009D5FD6" w:rsidRPr="009D5FD6" w:rsidRDefault="009D5FD6" w:rsidP="009D5FD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w:t>
      </w:r>
      <w:r w:rsidRPr="009D5FD6">
        <w:rPr>
          <w:rFonts w:ascii="Times New Roman" w:eastAsia="Times New Roman" w:hAnsi="Times New Roman" w:cs="Times New Roman"/>
          <w:b/>
          <w:bCs/>
          <w:color w:val="000000"/>
          <w:sz w:val="28"/>
          <w:szCs w:val="28"/>
          <w:lang w:eastAsia="ru-RU"/>
        </w:rPr>
        <w:t>Пять направлений внеурочной деятельности реализуются в следующих видах:</w:t>
      </w:r>
    </w:p>
    <w:p w14:paraId="79A47945" w14:textId="77777777" w:rsidR="009D5FD6" w:rsidRPr="009D5FD6" w:rsidRDefault="009D5FD6" w:rsidP="009D5FD6">
      <w:pPr>
        <w:shd w:val="clear" w:color="auto" w:fill="FFFFFF"/>
        <w:spacing w:after="0" w:line="240" w:lineRule="auto"/>
        <w:ind w:left="-1080" w:firstLine="36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1) игровая деятельность;</w:t>
      </w:r>
    </w:p>
    <w:p w14:paraId="35CD3F62" w14:textId="77777777" w:rsidR="009D5FD6" w:rsidRPr="009D5FD6" w:rsidRDefault="009D5FD6" w:rsidP="009D5FD6">
      <w:pPr>
        <w:shd w:val="clear" w:color="auto" w:fill="FFFFFF"/>
        <w:spacing w:after="0" w:line="240" w:lineRule="auto"/>
        <w:ind w:left="-1080" w:firstLine="36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2) познавательная деятельность;</w:t>
      </w:r>
    </w:p>
    <w:p w14:paraId="1E055B0F" w14:textId="77777777" w:rsidR="009D5FD6" w:rsidRPr="009D5FD6" w:rsidRDefault="009D5FD6" w:rsidP="009D5FD6">
      <w:pPr>
        <w:shd w:val="clear" w:color="auto" w:fill="FFFFFF"/>
        <w:spacing w:after="0" w:line="240" w:lineRule="auto"/>
        <w:ind w:left="-1080" w:firstLine="36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3) проблемно-ценностное общение;</w:t>
      </w:r>
    </w:p>
    <w:p w14:paraId="4E831ABA" w14:textId="77777777" w:rsidR="009D5FD6" w:rsidRPr="009D5FD6" w:rsidRDefault="009D5FD6" w:rsidP="009D5FD6">
      <w:pPr>
        <w:shd w:val="clear" w:color="auto" w:fill="FFFFFF"/>
        <w:spacing w:after="0" w:line="240" w:lineRule="auto"/>
        <w:ind w:left="-1080" w:firstLine="36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4) досугово-развлекательная деятельность;</w:t>
      </w:r>
    </w:p>
    <w:p w14:paraId="16A527F7" w14:textId="77777777" w:rsidR="009D5FD6" w:rsidRPr="009D5FD6" w:rsidRDefault="009D5FD6" w:rsidP="009D5FD6">
      <w:pPr>
        <w:shd w:val="clear" w:color="auto" w:fill="FFFFFF"/>
        <w:spacing w:after="0" w:line="240" w:lineRule="auto"/>
        <w:ind w:left="-1080" w:firstLine="36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5) художественное творчество;</w:t>
      </w:r>
    </w:p>
    <w:p w14:paraId="58FAF2C4" w14:textId="77777777" w:rsidR="009D5FD6" w:rsidRPr="009D5FD6" w:rsidRDefault="009D5FD6" w:rsidP="009D5FD6">
      <w:pPr>
        <w:shd w:val="clear" w:color="auto" w:fill="FFFFFF"/>
        <w:spacing w:after="0" w:line="240" w:lineRule="auto"/>
        <w:ind w:left="-1080" w:firstLine="36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6) социальное творчество;</w:t>
      </w:r>
    </w:p>
    <w:p w14:paraId="2E402059" w14:textId="77777777" w:rsidR="009D5FD6" w:rsidRPr="009D5FD6" w:rsidRDefault="009D5FD6" w:rsidP="009D5FD6">
      <w:pPr>
        <w:shd w:val="clear" w:color="auto" w:fill="FFFFFF"/>
        <w:spacing w:after="0" w:line="240" w:lineRule="auto"/>
        <w:ind w:left="-1080" w:firstLine="36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7) трудовая   деятельность;</w:t>
      </w:r>
    </w:p>
    <w:p w14:paraId="6D25B352" w14:textId="77777777" w:rsidR="009D5FD6" w:rsidRPr="009D5FD6" w:rsidRDefault="009D5FD6" w:rsidP="009D5FD6">
      <w:pPr>
        <w:shd w:val="clear" w:color="auto" w:fill="FFFFFF"/>
        <w:spacing w:after="0" w:line="240" w:lineRule="auto"/>
        <w:ind w:left="-1080" w:firstLine="36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8) спортивно-оздоровительная деятельность;</w:t>
      </w:r>
    </w:p>
    <w:p w14:paraId="5A5D4B72" w14:textId="77777777" w:rsidR="009D5FD6" w:rsidRPr="009D5FD6" w:rsidRDefault="009D5FD6" w:rsidP="009D5FD6">
      <w:pPr>
        <w:shd w:val="clear" w:color="auto" w:fill="FFFFFF"/>
        <w:spacing w:after="0" w:line="240" w:lineRule="auto"/>
        <w:ind w:left="-568" w:hanging="152"/>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Все виды внеурочной деятельности   строго ориентированы на воспитательные результаты.</w:t>
      </w:r>
    </w:p>
    <w:p w14:paraId="48243B97" w14:textId="77777777" w:rsidR="009D5FD6" w:rsidRPr="009D5FD6" w:rsidRDefault="009D5FD6" w:rsidP="009D5FD6">
      <w:pPr>
        <w:shd w:val="clear" w:color="auto" w:fill="FFFFFF"/>
        <w:spacing w:after="0" w:line="240" w:lineRule="auto"/>
        <w:ind w:left="-90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w:t>
      </w:r>
      <w:r w:rsidRPr="009D5FD6">
        <w:rPr>
          <w:rFonts w:ascii="Times New Roman" w:eastAsia="Times New Roman" w:hAnsi="Times New Roman" w:cs="Times New Roman"/>
          <w:b/>
          <w:bCs/>
          <w:color w:val="000000"/>
          <w:sz w:val="28"/>
          <w:szCs w:val="28"/>
          <w:lang w:eastAsia="ru-RU"/>
        </w:rPr>
        <w:t xml:space="preserve">Формы </w:t>
      </w:r>
      <w:proofErr w:type="gramStart"/>
      <w:r w:rsidRPr="009D5FD6">
        <w:rPr>
          <w:rFonts w:ascii="Times New Roman" w:eastAsia="Times New Roman" w:hAnsi="Times New Roman" w:cs="Times New Roman"/>
          <w:b/>
          <w:bCs/>
          <w:color w:val="000000"/>
          <w:sz w:val="28"/>
          <w:szCs w:val="28"/>
          <w:lang w:eastAsia="ru-RU"/>
        </w:rPr>
        <w:t>проведения  внеурочной</w:t>
      </w:r>
      <w:proofErr w:type="gramEnd"/>
      <w:r w:rsidRPr="009D5FD6">
        <w:rPr>
          <w:rFonts w:ascii="Times New Roman" w:eastAsia="Times New Roman" w:hAnsi="Times New Roman" w:cs="Times New Roman"/>
          <w:b/>
          <w:bCs/>
          <w:color w:val="000000"/>
          <w:sz w:val="28"/>
          <w:szCs w:val="28"/>
          <w:lang w:eastAsia="ru-RU"/>
        </w:rPr>
        <w:t xml:space="preserve"> деятельности: </w:t>
      </w:r>
      <w:r w:rsidRPr="009D5FD6">
        <w:rPr>
          <w:rFonts w:ascii="Times New Roman" w:eastAsia="Times New Roman" w:hAnsi="Times New Roman" w:cs="Times New Roman"/>
          <w:color w:val="000000"/>
          <w:sz w:val="28"/>
          <w:szCs w:val="28"/>
          <w:lang w:eastAsia="ru-RU"/>
        </w:rPr>
        <w:t>экскурсии, кружки, секции, круглые столы,        клубы, соревнования, спектакли, поисковые и научные исследования.</w:t>
      </w:r>
    </w:p>
    <w:p w14:paraId="310EEE44" w14:textId="7DD9D061" w:rsidR="009D5FD6" w:rsidRPr="009D5FD6" w:rsidRDefault="009D5FD6" w:rsidP="000B712F">
      <w:pPr>
        <w:shd w:val="clear" w:color="auto" w:fill="FFFFFF"/>
        <w:spacing w:after="0" w:line="240" w:lineRule="auto"/>
        <w:ind w:left="-180" w:firstLine="315"/>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xml:space="preserve">Научно - методическая поддержка реализации внеурочной деятельности </w:t>
      </w:r>
      <w:proofErr w:type="gramStart"/>
      <w:r w:rsidRPr="009D5FD6">
        <w:rPr>
          <w:rFonts w:ascii="Times New Roman" w:eastAsia="Times New Roman" w:hAnsi="Times New Roman" w:cs="Times New Roman"/>
          <w:color w:val="000000"/>
          <w:sz w:val="28"/>
          <w:szCs w:val="28"/>
          <w:lang w:eastAsia="ru-RU"/>
        </w:rPr>
        <w:t>осуществляется  через</w:t>
      </w:r>
      <w:proofErr w:type="gramEnd"/>
      <w:r w:rsidRPr="009D5FD6">
        <w:rPr>
          <w:rFonts w:ascii="Times New Roman" w:eastAsia="Times New Roman" w:hAnsi="Times New Roman" w:cs="Times New Roman"/>
          <w:color w:val="000000"/>
          <w:sz w:val="28"/>
          <w:szCs w:val="28"/>
          <w:lang w:eastAsia="ru-RU"/>
        </w:rPr>
        <w:t>:</w:t>
      </w:r>
    </w:p>
    <w:p w14:paraId="24D77B73" w14:textId="77777777" w:rsidR="009D5FD6" w:rsidRPr="009D5FD6" w:rsidRDefault="009D5FD6" w:rsidP="009D5FD6">
      <w:pPr>
        <w:numPr>
          <w:ilvl w:val="0"/>
          <w:numId w:val="1"/>
        </w:numPr>
        <w:shd w:val="clear" w:color="auto" w:fill="FFFFFF"/>
        <w:spacing w:before="30" w:after="30" w:line="240" w:lineRule="auto"/>
        <w:ind w:left="-180" w:firstLine="36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изучение Интернет-ресурсов и методических пособий;</w:t>
      </w:r>
    </w:p>
    <w:p w14:paraId="79A7AEF5" w14:textId="77777777" w:rsidR="009D5FD6" w:rsidRPr="009D5FD6" w:rsidRDefault="009D5FD6" w:rsidP="009D5FD6">
      <w:pPr>
        <w:numPr>
          <w:ilvl w:val="0"/>
          <w:numId w:val="1"/>
        </w:numPr>
        <w:shd w:val="clear" w:color="auto" w:fill="FFFFFF"/>
        <w:spacing w:before="30" w:after="30" w:line="240" w:lineRule="auto"/>
        <w:ind w:left="-180" w:firstLine="36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использование библиотечного фонда;</w:t>
      </w:r>
    </w:p>
    <w:p w14:paraId="30EFF872" w14:textId="77777777" w:rsidR="009D5FD6" w:rsidRPr="009D5FD6" w:rsidRDefault="009D5FD6" w:rsidP="009D5FD6">
      <w:pPr>
        <w:numPr>
          <w:ilvl w:val="0"/>
          <w:numId w:val="1"/>
        </w:numPr>
        <w:shd w:val="clear" w:color="auto" w:fill="FFFFFF"/>
        <w:spacing w:before="30" w:after="30" w:line="240" w:lineRule="auto"/>
        <w:ind w:left="-180" w:firstLine="36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повышение квалификации педагогов.</w:t>
      </w:r>
    </w:p>
    <w:p w14:paraId="0399EA72" w14:textId="77777777" w:rsidR="006040F6" w:rsidRDefault="009D5FD6" w:rsidP="006040F6">
      <w:pPr>
        <w:shd w:val="clear" w:color="auto" w:fill="FFFFFF"/>
        <w:spacing w:after="0" w:line="240" w:lineRule="auto"/>
        <w:ind w:left="142" w:hanging="1042"/>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 xml:space="preserve">                  Для реализации внеурочной деятельности в рамках федерального государственного   образовательного </w:t>
      </w:r>
      <w:proofErr w:type="gramStart"/>
      <w:r w:rsidRPr="009D5FD6">
        <w:rPr>
          <w:rFonts w:ascii="Times New Roman" w:eastAsia="Times New Roman" w:hAnsi="Times New Roman" w:cs="Times New Roman"/>
          <w:color w:val="000000"/>
          <w:sz w:val="28"/>
          <w:szCs w:val="28"/>
          <w:lang w:eastAsia="ru-RU"/>
        </w:rPr>
        <w:t>стандарта  в</w:t>
      </w:r>
      <w:proofErr w:type="gramEnd"/>
      <w:r w:rsidRPr="009D5FD6">
        <w:rPr>
          <w:rFonts w:ascii="Times New Roman" w:eastAsia="Times New Roman" w:hAnsi="Times New Roman" w:cs="Times New Roman"/>
          <w:color w:val="000000"/>
          <w:sz w:val="28"/>
          <w:szCs w:val="28"/>
          <w:lang w:eastAsia="ru-RU"/>
        </w:rPr>
        <w:t xml:space="preserve"> учреждении обеспечены материально-технические ресурсы и созданы необходимые условия:   имеется буфет, обеспечено   горячее питание школьников; учреждение располагает спортивными залами, спортивной площадкой; в наличии музыкальная и видеотехника, мультимедийное оборудование, компьютерные классы, библиотеки.</w:t>
      </w:r>
    </w:p>
    <w:p w14:paraId="1E05631B" w14:textId="77777777" w:rsidR="006040F6" w:rsidRDefault="009D5FD6" w:rsidP="006040F6">
      <w:pPr>
        <w:shd w:val="clear" w:color="auto" w:fill="FFFFFF"/>
        <w:spacing w:after="0" w:line="240" w:lineRule="auto"/>
        <w:ind w:left="142" w:firstLine="850"/>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Таким образом, при организации внеурочной деятельности младших школьников необходимо учитывать, что, поступив в 1-й класс, дети особенно восприимчивы к новому социальному знанию, стремятся понять новую для них школьную реальность</w:t>
      </w:r>
      <w:r w:rsidR="006040F6">
        <w:rPr>
          <w:rFonts w:ascii="Calibri" w:eastAsia="Times New Roman" w:hAnsi="Calibri" w:cs="Calibri"/>
          <w:color w:val="000000"/>
          <w:sz w:val="28"/>
          <w:szCs w:val="28"/>
          <w:lang w:eastAsia="ru-RU"/>
        </w:rPr>
        <w:t>.</w:t>
      </w:r>
    </w:p>
    <w:p w14:paraId="17DAADF2" w14:textId="594A9A11" w:rsidR="009D5FD6" w:rsidRPr="009D5FD6" w:rsidRDefault="009D5FD6" w:rsidP="006040F6">
      <w:pPr>
        <w:shd w:val="clear" w:color="auto" w:fill="FFFFFF"/>
        <w:spacing w:after="0" w:line="240" w:lineRule="auto"/>
        <w:jc w:val="both"/>
        <w:rPr>
          <w:rFonts w:ascii="Calibri" w:eastAsia="Times New Roman" w:hAnsi="Calibri" w:cs="Calibri"/>
          <w:color w:val="000000"/>
          <w:sz w:val="28"/>
          <w:szCs w:val="28"/>
          <w:lang w:eastAsia="ru-RU"/>
        </w:rPr>
      </w:pPr>
      <w:r w:rsidRPr="009D5FD6">
        <w:rPr>
          <w:rFonts w:ascii="Times New Roman" w:eastAsia="Times New Roman" w:hAnsi="Times New Roman" w:cs="Times New Roman"/>
          <w:color w:val="000000"/>
          <w:sz w:val="28"/>
          <w:szCs w:val="28"/>
          <w:lang w:eastAsia="ru-RU"/>
        </w:rPr>
        <w:t>Школа после уроков – это мир творчества, проявления и раскрытия каждым ребёнком своих интересов, своих увлечений, своего “Я”. Ребёнок, делая выбор, свободно проявляет свою волю, раскрывается как личность. Важно заинтересовать его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14:paraId="692136B5" w14:textId="77777777" w:rsidR="004D019C" w:rsidRPr="009D5FD6" w:rsidRDefault="004D019C" w:rsidP="00E123F9">
      <w:pPr>
        <w:spacing w:after="0" w:line="240" w:lineRule="auto"/>
        <w:rPr>
          <w:rFonts w:ascii="Times New Roman" w:hAnsi="Times New Roman" w:cs="Times New Roman"/>
          <w:sz w:val="28"/>
          <w:szCs w:val="28"/>
        </w:rPr>
      </w:pPr>
    </w:p>
    <w:p w14:paraId="32110B66" w14:textId="12994109" w:rsidR="00E123F9" w:rsidRPr="009D5FD6" w:rsidRDefault="006040F6" w:rsidP="000B71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третьему вопросу с</w:t>
      </w:r>
      <w:r w:rsidR="00E123F9" w:rsidRPr="009D5FD6">
        <w:rPr>
          <w:rFonts w:ascii="Times New Roman" w:hAnsi="Times New Roman" w:cs="Times New Roman"/>
          <w:sz w:val="28"/>
          <w:szCs w:val="28"/>
        </w:rPr>
        <w:t xml:space="preserve">лушали </w:t>
      </w:r>
      <w:r w:rsidR="00E123F9" w:rsidRPr="006040F6">
        <w:rPr>
          <w:rFonts w:ascii="Times New Roman" w:hAnsi="Times New Roman" w:cs="Times New Roman"/>
          <w:b/>
          <w:bCs/>
          <w:sz w:val="28"/>
          <w:szCs w:val="28"/>
        </w:rPr>
        <w:t>психолога Лаврухину П.В.</w:t>
      </w:r>
      <w:r w:rsidR="00E123F9" w:rsidRPr="009D5FD6">
        <w:rPr>
          <w:rFonts w:ascii="Times New Roman" w:hAnsi="Times New Roman" w:cs="Times New Roman"/>
          <w:sz w:val="28"/>
          <w:szCs w:val="28"/>
        </w:rPr>
        <w:t xml:space="preserve"> Она отметила, что психологическая готовность первоклассника проявляется в том, что ребенок с удовольствием ходит в школу, с радостью делится с домашними о школьных событиях. Противоположное отношение к школе свидетельствует о том, что ребенок еще не привык к школе. Это сигнал к тому, чтобы родители помогли первокласснику быстрее освоиться. Психолог подготовила </w:t>
      </w:r>
      <w:r w:rsidR="00E123F9" w:rsidRPr="009D5FD6">
        <w:rPr>
          <w:rFonts w:ascii="Times New Roman" w:hAnsi="Times New Roman" w:cs="Times New Roman"/>
          <w:sz w:val="28"/>
          <w:szCs w:val="28"/>
        </w:rPr>
        <w:lastRenderedPageBreak/>
        <w:t xml:space="preserve">заключения по результатам проведенных психологических исследований в </w:t>
      </w:r>
      <w:proofErr w:type="gramStart"/>
      <w:r w:rsidR="00E123F9" w:rsidRPr="009D5FD6">
        <w:rPr>
          <w:rFonts w:ascii="Times New Roman" w:hAnsi="Times New Roman" w:cs="Times New Roman"/>
          <w:sz w:val="28"/>
          <w:szCs w:val="28"/>
        </w:rPr>
        <w:t>первых  классах</w:t>
      </w:r>
      <w:proofErr w:type="gramEnd"/>
      <w:r w:rsidR="00E123F9" w:rsidRPr="009D5FD6">
        <w:rPr>
          <w:rFonts w:ascii="Times New Roman" w:hAnsi="Times New Roman" w:cs="Times New Roman"/>
          <w:sz w:val="28"/>
          <w:szCs w:val="28"/>
        </w:rPr>
        <w:t xml:space="preserve"> к новым условиям обучения. (</w:t>
      </w:r>
      <w:proofErr w:type="gramStart"/>
      <w:r w:rsidR="00E123F9" w:rsidRPr="009D5FD6">
        <w:rPr>
          <w:rFonts w:ascii="Times New Roman" w:hAnsi="Times New Roman" w:cs="Times New Roman"/>
          <w:sz w:val="28"/>
          <w:szCs w:val="28"/>
        </w:rPr>
        <w:t>Выступление  прилагается</w:t>
      </w:r>
      <w:proofErr w:type="gramEnd"/>
      <w:r w:rsidR="00E123F9" w:rsidRPr="009D5FD6">
        <w:rPr>
          <w:rFonts w:ascii="Times New Roman" w:hAnsi="Times New Roman" w:cs="Times New Roman"/>
          <w:sz w:val="28"/>
          <w:szCs w:val="28"/>
        </w:rPr>
        <w:t>)</w:t>
      </w:r>
      <w:r>
        <w:rPr>
          <w:rFonts w:ascii="Times New Roman" w:hAnsi="Times New Roman" w:cs="Times New Roman"/>
          <w:sz w:val="28"/>
          <w:szCs w:val="28"/>
        </w:rPr>
        <w:t>.</w:t>
      </w:r>
    </w:p>
    <w:p w14:paraId="52EF1A8D" w14:textId="1DF1D81A" w:rsidR="00E123F9" w:rsidRPr="009D5FD6" w:rsidRDefault="00E123F9" w:rsidP="00E123F9">
      <w:pPr>
        <w:spacing w:after="0" w:line="240" w:lineRule="auto"/>
        <w:rPr>
          <w:rFonts w:ascii="Times New Roman" w:hAnsi="Times New Roman" w:cs="Times New Roman"/>
          <w:sz w:val="28"/>
          <w:szCs w:val="28"/>
        </w:rPr>
      </w:pPr>
      <w:r w:rsidRPr="009D5FD6">
        <w:rPr>
          <w:rFonts w:ascii="Times New Roman" w:hAnsi="Times New Roman" w:cs="Times New Roman"/>
          <w:sz w:val="28"/>
          <w:szCs w:val="28"/>
        </w:rPr>
        <w:t xml:space="preserve">Учителя 1-х </w:t>
      </w:r>
      <w:proofErr w:type="gramStart"/>
      <w:r w:rsidRPr="009D5FD6">
        <w:rPr>
          <w:rFonts w:ascii="Times New Roman" w:hAnsi="Times New Roman" w:cs="Times New Roman"/>
          <w:sz w:val="28"/>
          <w:szCs w:val="28"/>
        </w:rPr>
        <w:t xml:space="preserve">классов  </w:t>
      </w:r>
      <w:r w:rsidR="006040F6">
        <w:rPr>
          <w:rFonts w:ascii="Times New Roman" w:hAnsi="Times New Roman" w:cs="Times New Roman"/>
          <w:sz w:val="28"/>
          <w:szCs w:val="28"/>
        </w:rPr>
        <w:t>Кожанова</w:t>
      </w:r>
      <w:proofErr w:type="gramEnd"/>
      <w:r w:rsidR="006040F6">
        <w:rPr>
          <w:rFonts w:ascii="Times New Roman" w:hAnsi="Times New Roman" w:cs="Times New Roman"/>
          <w:sz w:val="28"/>
          <w:szCs w:val="28"/>
        </w:rPr>
        <w:t xml:space="preserve"> Н.П., </w:t>
      </w:r>
      <w:r w:rsidRPr="009D5FD6">
        <w:rPr>
          <w:rFonts w:ascii="Times New Roman" w:hAnsi="Times New Roman" w:cs="Times New Roman"/>
          <w:sz w:val="28"/>
          <w:szCs w:val="28"/>
        </w:rPr>
        <w:t xml:space="preserve">Лунченко Л.В., </w:t>
      </w:r>
      <w:r w:rsidR="006040F6">
        <w:rPr>
          <w:rFonts w:ascii="Times New Roman" w:hAnsi="Times New Roman" w:cs="Times New Roman"/>
          <w:sz w:val="28"/>
          <w:szCs w:val="28"/>
        </w:rPr>
        <w:t>Семеняченко В.Ю.</w:t>
      </w:r>
      <w:r w:rsidRPr="009D5FD6">
        <w:rPr>
          <w:rFonts w:ascii="Times New Roman" w:hAnsi="Times New Roman" w:cs="Times New Roman"/>
          <w:sz w:val="28"/>
          <w:szCs w:val="28"/>
        </w:rPr>
        <w:t>, подготовили психолого-педагогическую характеристику своих классов.     (Материал прилагается)</w:t>
      </w:r>
    </w:p>
    <w:p w14:paraId="23675016" w14:textId="77777777" w:rsidR="00CF385D" w:rsidRDefault="00CF385D" w:rsidP="00E123F9">
      <w:pPr>
        <w:spacing w:after="0" w:line="240" w:lineRule="auto"/>
        <w:rPr>
          <w:rFonts w:ascii="Times New Roman" w:hAnsi="Times New Roman" w:cs="Times New Roman"/>
          <w:sz w:val="28"/>
          <w:szCs w:val="28"/>
        </w:rPr>
      </w:pPr>
    </w:p>
    <w:p w14:paraId="39DA6C8A" w14:textId="245E96C9" w:rsidR="00E123F9" w:rsidRDefault="00E123F9" w:rsidP="000B712F">
      <w:pPr>
        <w:spacing w:after="0" w:line="240" w:lineRule="auto"/>
        <w:ind w:firstLine="708"/>
        <w:jc w:val="both"/>
        <w:rPr>
          <w:rFonts w:ascii="Times New Roman" w:hAnsi="Times New Roman" w:cs="Times New Roman"/>
          <w:sz w:val="28"/>
          <w:szCs w:val="28"/>
        </w:rPr>
      </w:pPr>
      <w:r w:rsidRPr="009D5FD6">
        <w:rPr>
          <w:rFonts w:ascii="Times New Roman" w:hAnsi="Times New Roman" w:cs="Times New Roman"/>
          <w:sz w:val="28"/>
          <w:szCs w:val="28"/>
        </w:rPr>
        <w:t xml:space="preserve">Слушали </w:t>
      </w:r>
      <w:r w:rsidRPr="00ED4898">
        <w:rPr>
          <w:rFonts w:ascii="Times New Roman" w:hAnsi="Times New Roman" w:cs="Times New Roman"/>
          <w:b/>
          <w:bCs/>
          <w:sz w:val="28"/>
          <w:szCs w:val="28"/>
        </w:rPr>
        <w:t xml:space="preserve">руководителя МО </w:t>
      </w:r>
      <w:r w:rsidR="00ED4898">
        <w:rPr>
          <w:rFonts w:ascii="Times New Roman" w:hAnsi="Times New Roman" w:cs="Times New Roman"/>
          <w:b/>
          <w:bCs/>
          <w:sz w:val="28"/>
          <w:szCs w:val="28"/>
        </w:rPr>
        <w:t xml:space="preserve">Ершову </w:t>
      </w:r>
      <w:proofErr w:type="gramStart"/>
      <w:r w:rsidR="00ED4898">
        <w:rPr>
          <w:rFonts w:ascii="Times New Roman" w:hAnsi="Times New Roman" w:cs="Times New Roman"/>
          <w:b/>
          <w:bCs/>
          <w:sz w:val="28"/>
          <w:szCs w:val="28"/>
        </w:rPr>
        <w:t>Ю.В.</w:t>
      </w:r>
      <w:r w:rsidRPr="00ED4898">
        <w:rPr>
          <w:rFonts w:ascii="Times New Roman" w:hAnsi="Times New Roman" w:cs="Times New Roman"/>
          <w:b/>
          <w:bCs/>
          <w:sz w:val="28"/>
          <w:szCs w:val="28"/>
        </w:rPr>
        <w:t>.</w:t>
      </w:r>
      <w:proofErr w:type="gramEnd"/>
      <w:r w:rsidRPr="009D5FD6">
        <w:rPr>
          <w:rFonts w:ascii="Times New Roman" w:hAnsi="Times New Roman" w:cs="Times New Roman"/>
          <w:sz w:val="28"/>
          <w:szCs w:val="28"/>
        </w:rPr>
        <w:t xml:space="preserve">  Она ознакомила с </w:t>
      </w:r>
      <w:bookmarkStart w:id="0" w:name="_Hlk137038928"/>
      <w:r w:rsidR="00ED4898">
        <w:rPr>
          <w:rFonts w:ascii="Times New Roman" w:hAnsi="Times New Roman" w:cs="Times New Roman"/>
          <w:sz w:val="28"/>
          <w:szCs w:val="28"/>
        </w:rPr>
        <w:t>планом работы со слабоуспевающими детьми и с одарёнными детьми</w:t>
      </w:r>
      <w:bookmarkEnd w:id="0"/>
      <w:r w:rsidR="00ED4898">
        <w:rPr>
          <w:rFonts w:ascii="Times New Roman" w:hAnsi="Times New Roman" w:cs="Times New Roman"/>
          <w:sz w:val="28"/>
          <w:szCs w:val="28"/>
        </w:rPr>
        <w:t>. (Материал прилагается)</w:t>
      </w:r>
      <w:r w:rsidRPr="009D5FD6">
        <w:rPr>
          <w:rFonts w:ascii="Times New Roman" w:hAnsi="Times New Roman" w:cs="Times New Roman"/>
          <w:sz w:val="28"/>
          <w:szCs w:val="28"/>
        </w:rPr>
        <w:t xml:space="preserve"> </w:t>
      </w:r>
    </w:p>
    <w:p w14:paraId="0BD8C75C" w14:textId="741941E5" w:rsidR="00E123F9" w:rsidRPr="009D5FD6" w:rsidRDefault="00E123F9" w:rsidP="000B712F">
      <w:pPr>
        <w:spacing w:after="0" w:line="240" w:lineRule="auto"/>
        <w:jc w:val="both"/>
        <w:rPr>
          <w:rFonts w:ascii="Times New Roman" w:hAnsi="Times New Roman" w:cs="Times New Roman"/>
          <w:sz w:val="28"/>
          <w:szCs w:val="28"/>
        </w:rPr>
      </w:pPr>
    </w:p>
    <w:p w14:paraId="1664CD72" w14:textId="485137FE" w:rsidR="00E123F9" w:rsidRPr="009D5FD6" w:rsidRDefault="000C72C2" w:rsidP="000B7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E123F9" w:rsidRPr="009D5FD6">
        <w:rPr>
          <w:rFonts w:ascii="Times New Roman" w:hAnsi="Times New Roman" w:cs="Times New Roman"/>
          <w:sz w:val="28"/>
          <w:szCs w:val="28"/>
        </w:rPr>
        <w:t>Рассмотрели и утвердили план проведения «</w:t>
      </w:r>
      <w:r>
        <w:rPr>
          <w:rFonts w:ascii="Times New Roman" w:hAnsi="Times New Roman" w:cs="Times New Roman"/>
          <w:sz w:val="28"/>
          <w:szCs w:val="28"/>
        </w:rPr>
        <w:t>Предметного квеста</w:t>
      </w:r>
      <w:r w:rsidR="00E123F9" w:rsidRPr="009D5FD6">
        <w:rPr>
          <w:rFonts w:ascii="Times New Roman" w:hAnsi="Times New Roman" w:cs="Times New Roman"/>
          <w:sz w:val="28"/>
          <w:szCs w:val="28"/>
        </w:rPr>
        <w:t xml:space="preserve">» </w:t>
      </w:r>
      <w:r>
        <w:rPr>
          <w:rFonts w:ascii="Times New Roman" w:hAnsi="Times New Roman" w:cs="Times New Roman"/>
          <w:sz w:val="28"/>
          <w:szCs w:val="28"/>
        </w:rPr>
        <w:t xml:space="preserve">03.12.2022 г. </w:t>
      </w:r>
    </w:p>
    <w:p w14:paraId="437D08AD" w14:textId="22095AEF" w:rsidR="000B712F" w:rsidRPr="009D5FD6" w:rsidRDefault="000B712F" w:rsidP="000B712F">
      <w:pPr>
        <w:spacing w:after="0" w:line="240" w:lineRule="auto"/>
        <w:jc w:val="both"/>
        <w:rPr>
          <w:rFonts w:ascii="Times New Roman" w:hAnsi="Times New Roman" w:cs="Times New Roman"/>
          <w:sz w:val="28"/>
          <w:szCs w:val="28"/>
        </w:rPr>
      </w:pPr>
    </w:p>
    <w:p w14:paraId="2CC5B7F6" w14:textId="78645F42" w:rsidR="00E123F9" w:rsidRPr="009D5FD6" w:rsidRDefault="000B712F" w:rsidP="000B71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E123F9" w:rsidRPr="009D5FD6">
        <w:rPr>
          <w:rFonts w:ascii="Times New Roman" w:hAnsi="Times New Roman" w:cs="Times New Roman"/>
          <w:sz w:val="28"/>
          <w:szCs w:val="28"/>
        </w:rPr>
        <w:t>.</w:t>
      </w:r>
      <w:r>
        <w:rPr>
          <w:rFonts w:ascii="Times New Roman" w:hAnsi="Times New Roman" w:cs="Times New Roman"/>
          <w:sz w:val="28"/>
          <w:szCs w:val="28"/>
        </w:rPr>
        <w:t xml:space="preserve"> </w:t>
      </w:r>
      <w:r w:rsidR="00E123F9" w:rsidRPr="009D5FD6">
        <w:rPr>
          <w:rFonts w:ascii="Times New Roman" w:hAnsi="Times New Roman" w:cs="Times New Roman"/>
          <w:sz w:val="28"/>
          <w:szCs w:val="28"/>
        </w:rPr>
        <w:t>В 202</w:t>
      </w:r>
      <w:r>
        <w:rPr>
          <w:rFonts w:ascii="Times New Roman" w:hAnsi="Times New Roman" w:cs="Times New Roman"/>
          <w:sz w:val="28"/>
          <w:szCs w:val="28"/>
        </w:rPr>
        <w:t>2</w:t>
      </w:r>
      <w:r w:rsidR="00E123F9" w:rsidRPr="009D5FD6">
        <w:rPr>
          <w:rFonts w:ascii="Times New Roman" w:hAnsi="Times New Roman" w:cs="Times New Roman"/>
          <w:sz w:val="28"/>
          <w:szCs w:val="28"/>
        </w:rPr>
        <w:t>-202</w:t>
      </w:r>
      <w:r>
        <w:rPr>
          <w:rFonts w:ascii="Times New Roman" w:hAnsi="Times New Roman" w:cs="Times New Roman"/>
          <w:sz w:val="28"/>
          <w:szCs w:val="28"/>
        </w:rPr>
        <w:t>3</w:t>
      </w:r>
      <w:r w:rsidR="00E123F9" w:rsidRPr="009D5FD6">
        <w:rPr>
          <w:rFonts w:ascii="Times New Roman" w:hAnsi="Times New Roman" w:cs="Times New Roman"/>
          <w:sz w:val="28"/>
          <w:szCs w:val="28"/>
        </w:rPr>
        <w:t xml:space="preserve"> учебном году аттестуются </w:t>
      </w:r>
      <w:r>
        <w:rPr>
          <w:rFonts w:ascii="Times New Roman" w:hAnsi="Times New Roman" w:cs="Times New Roman"/>
          <w:sz w:val="28"/>
          <w:szCs w:val="28"/>
        </w:rPr>
        <w:t>Ломова О.Н., Тимохина Л.Г., Фатеева С.А.</w:t>
      </w:r>
    </w:p>
    <w:p w14:paraId="382F1E6D" w14:textId="77777777" w:rsidR="00E123F9" w:rsidRPr="009D5FD6" w:rsidRDefault="00E123F9" w:rsidP="000B712F">
      <w:pPr>
        <w:spacing w:after="0" w:line="240" w:lineRule="auto"/>
        <w:jc w:val="both"/>
        <w:rPr>
          <w:rFonts w:ascii="Times New Roman" w:hAnsi="Times New Roman" w:cs="Times New Roman"/>
          <w:sz w:val="28"/>
          <w:szCs w:val="28"/>
        </w:rPr>
      </w:pPr>
    </w:p>
    <w:p w14:paraId="78EFD511" w14:textId="77777777" w:rsidR="00E123F9" w:rsidRPr="009D5FD6" w:rsidRDefault="00E123F9" w:rsidP="000B712F">
      <w:pPr>
        <w:spacing w:after="0" w:line="240" w:lineRule="auto"/>
        <w:jc w:val="both"/>
        <w:rPr>
          <w:rFonts w:ascii="Times New Roman" w:hAnsi="Times New Roman" w:cs="Times New Roman"/>
          <w:sz w:val="28"/>
          <w:szCs w:val="28"/>
        </w:rPr>
      </w:pPr>
      <w:r w:rsidRPr="009D5FD6">
        <w:rPr>
          <w:rFonts w:ascii="Times New Roman" w:hAnsi="Times New Roman" w:cs="Times New Roman"/>
          <w:sz w:val="28"/>
          <w:szCs w:val="28"/>
        </w:rPr>
        <w:t>Решение МО:</w:t>
      </w:r>
    </w:p>
    <w:p w14:paraId="23CDD328" w14:textId="77777777" w:rsidR="00E123F9" w:rsidRPr="009D5FD6" w:rsidRDefault="00E123F9" w:rsidP="000B712F">
      <w:pPr>
        <w:spacing w:after="0" w:line="240" w:lineRule="auto"/>
        <w:jc w:val="both"/>
        <w:rPr>
          <w:rFonts w:ascii="Times New Roman" w:hAnsi="Times New Roman" w:cs="Times New Roman"/>
          <w:sz w:val="28"/>
          <w:szCs w:val="28"/>
        </w:rPr>
      </w:pPr>
      <w:r w:rsidRPr="009D5FD6">
        <w:rPr>
          <w:rFonts w:ascii="Times New Roman" w:hAnsi="Times New Roman" w:cs="Times New Roman"/>
          <w:sz w:val="28"/>
          <w:szCs w:val="28"/>
        </w:rPr>
        <w:t>•</w:t>
      </w:r>
      <w:r w:rsidRPr="009D5FD6">
        <w:rPr>
          <w:rFonts w:ascii="Times New Roman" w:hAnsi="Times New Roman" w:cs="Times New Roman"/>
          <w:sz w:val="28"/>
          <w:szCs w:val="28"/>
        </w:rPr>
        <w:tab/>
        <w:t>Принять к сведению обсуждаемый материал по теме «Адаптационный период учащихся 1 классов к новым условиям обучения»</w:t>
      </w:r>
    </w:p>
    <w:p w14:paraId="2A2A6140" w14:textId="77777777" w:rsidR="00E123F9" w:rsidRPr="009D5FD6" w:rsidRDefault="00E123F9" w:rsidP="000B712F">
      <w:pPr>
        <w:spacing w:after="0" w:line="240" w:lineRule="auto"/>
        <w:jc w:val="both"/>
        <w:rPr>
          <w:rFonts w:ascii="Times New Roman" w:hAnsi="Times New Roman" w:cs="Times New Roman"/>
          <w:sz w:val="28"/>
          <w:szCs w:val="28"/>
        </w:rPr>
      </w:pPr>
      <w:r w:rsidRPr="009D5FD6">
        <w:rPr>
          <w:rFonts w:ascii="Times New Roman" w:hAnsi="Times New Roman" w:cs="Times New Roman"/>
          <w:sz w:val="28"/>
          <w:szCs w:val="28"/>
        </w:rPr>
        <w:t>•</w:t>
      </w:r>
      <w:r w:rsidRPr="009D5FD6">
        <w:rPr>
          <w:rFonts w:ascii="Times New Roman" w:hAnsi="Times New Roman" w:cs="Times New Roman"/>
          <w:sz w:val="28"/>
          <w:szCs w:val="28"/>
        </w:rPr>
        <w:tab/>
        <w:t>Учителям начальных классов, предметникам обеспечить дифференцированный и индивидуальный подход при организации процесса обучения и контроля усвоения знаний учащимися.</w:t>
      </w:r>
    </w:p>
    <w:p w14:paraId="36E1A52C" w14:textId="77777777" w:rsidR="00E123F9" w:rsidRPr="009D5FD6" w:rsidRDefault="00E123F9" w:rsidP="000B712F">
      <w:pPr>
        <w:spacing w:after="0" w:line="240" w:lineRule="auto"/>
        <w:jc w:val="both"/>
        <w:rPr>
          <w:rFonts w:ascii="Times New Roman" w:hAnsi="Times New Roman" w:cs="Times New Roman"/>
          <w:sz w:val="28"/>
          <w:szCs w:val="28"/>
        </w:rPr>
      </w:pPr>
      <w:r w:rsidRPr="009D5FD6">
        <w:rPr>
          <w:rFonts w:ascii="Times New Roman" w:hAnsi="Times New Roman" w:cs="Times New Roman"/>
          <w:sz w:val="28"/>
          <w:szCs w:val="28"/>
        </w:rPr>
        <w:t>•</w:t>
      </w:r>
      <w:r w:rsidRPr="009D5FD6">
        <w:rPr>
          <w:rFonts w:ascii="Times New Roman" w:hAnsi="Times New Roman" w:cs="Times New Roman"/>
          <w:sz w:val="28"/>
          <w:szCs w:val="28"/>
        </w:rPr>
        <w:tab/>
        <w:t>Наградить победителей олимпиад грамотами.</w:t>
      </w:r>
    </w:p>
    <w:p w14:paraId="411351EC" w14:textId="63B035F6" w:rsidR="00E123F9" w:rsidRPr="009D5FD6" w:rsidRDefault="00E123F9" w:rsidP="000B712F">
      <w:pPr>
        <w:spacing w:after="0" w:line="240" w:lineRule="auto"/>
        <w:jc w:val="both"/>
        <w:rPr>
          <w:rFonts w:ascii="Times New Roman" w:hAnsi="Times New Roman" w:cs="Times New Roman"/>
          <w:sz w:val="28"/>
          <w:szCs w:val="28"/>
        </w:rPr>
      </w:pPr>
    </w:p>
    <w:p w14:paraId="1D3A9391" w14:textId="77777777" w:rsidR="00E123F9" w:rsidRPr="009D5FD6" w:rsidRDefault="00E123F9" w:rsidP="000B712F">
      <w:pPr>
        <w:spacing w:after="0" w:line="240" w:lineRule="auto"/>
        <w:jc w:val="both"/>
        <w:rPr>
          <w:rFonts w:ascii="Times New Roman" w:hAnsi="Times New Roman" w:cs="Times New Roman"/>
          <w:sz w:val="28"/>
          <w:szCs w:val="28"/>
        </w:rPr>
      </w:pPr>
    </w:p>
    <w:p w14:paraId="1320DEE5" w14:textId="76DD42B4" w:rsidR="00530EF5" w:rsidRPr="009D5FD6" w:rsidRDefault="00E123F9" w:rsidP="000B712F">
      <w:pPr>
        <w:spacing w:after="0" w:line="240" w:lineRule="auto"/>
        <w:jc w:val="center"/>
        <w:rPr>
          <w:rFonts w:ascii="Times New Roman" w:hAnsi="Times New Roman" w:cs="Times New Roman"/>
          <w:sz w:val="28"/>
          <w:szCs w:val="28"/>
        </w:rPr>
      </w:pPr>
      <w:r w:rsidRPr="009D5FD6">
        <w:rPr>
          <w:rFonts w:ascii="Times New Roman" w:hAnsi="Times New Roman" w:cs="Times New Roman"/>
          <w:sz w:val="28"/>
          <w:szCs w:val="28"/>
        </w:rPr>
        <w:t xml:space="preserve">Руководитель МО                                                   </w:t>
      </w:r>
      <w:r w:rsidR="000B712F">
        <w:rPr>
          <w:rFonts w:ascii="Times New Roman" w:hAnsi="Times New Roman" w:cs="Times New Roman"/>
          <w:sz w:val="28"/>
          <w:szCs w:val="28"/>
        </w:rPr>
        <w:t>Ершова Ю.В.</w:t>
      </w:r>
    </w:p>
    <w:sectPr w:rsidR="00530EF5" w:rsidRPr="009D5FD6" w:rsidSect="000B712F">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45BD4"/>
    <w:multiLevelType w:val="multilevel"/>
    <w:tmpl w:val="22E4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9F"/>
    <w:rsid w:val="000B712F"/>
    <w:rsid w:val="000C72C2"/>
    <w:rsid w:val="0012639F"/>
    <w:rsid w:val="004D019C"/>
    <w:rsid w:val="00530EF5"/>
    <w:rsid w:val="006040F6"/>
    <w:rsid w:val="00727C89"/>
    <w:rsid w:val="009D5FD6"/>
    <w:rsid w:val="00CF385D"/>
    <w:rsid w:val="00E123F9"/>
    <w:rsid w:val="00ED4898"/>
    <w:rsid w:val="00EE1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3841"/>
  <w15:chartTrackingRefBased/>
  <w15:docId w15:val="{CAC677C9-8BBA-44CA-BC40-15B4E55C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D0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D019C"/>
  </w:style>
  <w:style w:type="character" w:customStyle="1" w:styleId="c1">
    <w:name w:val="c1"/>
    <w:basedOn w:val="a0"/>
    <w:rsid w:val="004D019C"/>
  </w:style>
  <w:style w:type="character" w:customStyle="1" w:styleId="c3">
    <w:name w:val="c3"/>
    <w:basedOn w:val="a0"/>
    <w:rsid w:val="004D0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3797">
      <w:bodyDiv w:val="1"/>
      <w:marLeft w:val="0"/>
      <w:marRight w:val="0"/>
      <w:marTop w:val="0"/>
      <w:marBottom w:val="0"/>
      <w:divBdr>
        <w:top w:val="none" w:sz="0" w:space="0" w:color="auto"/>
        <w:left w:val="none" w:sz="0" w:space="0" w:color="auto"/>
        <w:bottom w:val="none" w:sz="0" w:space="0" w:color="auto"/>
        <w:right w:val="none" w:sz="0" w:space="0" w:color="auto"/>
      </w:divBdr>
    </w:div>
    <w:div w:id="21170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2839</Words>
  <Characters>16184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2023-06-07T10:26:00Z</dcterms:created>
  <dcterms:modified xsi:type="dcterms:W3CDTF">2023-06-07T12:26:00Z</dcterms:modified>
</cp:coreProperties>
</file>