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DE" w:rsidRPr="005849DE" w:rsidRDefault="005849DE" w:rsidP="009C00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  <w:r w:rsidRPr="005849DE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>ОТРАВЛЕНИЯ ГРИБАМИ</w:t>
      </w:r>
    </w:p>
    <w:p w:rsidR="005849DE" w:rsidRPr="005849DE" w:rsidRDefault="005849DE" w:rsidP="009C003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034">
        <w:rPr>
          <w:rFonts w:ascii="Times New Roman" w:eastAsia="Times New Roman" w:hAnsi="Times New Roman" w:cs="Times New Roman"/>
          <w:color w:val="00000A"/>
          <w:sz w:val="28"/>
          <w:szCs w:val="28"/>
        </w:rPr>
        <w:t>К</w:t>
      </w:r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аждый грибной сезон многие люди оставляют все неотложные дела и устремляются в ближайший лес. Не пугаясь больших расстояний, спешат по грибы и горожане. К сожалению, нередко после этих походов случаются отравления грибами.</w:t>
      </w:r>
    </w:p>
    <w:p w:rsidR="005849DE" w:rsidRPr="005849DE" w:rsidRDefault="005849DE" w:rsidP="009C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Наиболее опасна</w:t>
      </w:r>
      <w:r w:rsidRPr="009C0034">
        <w:rPr>
          <w:rFonts w:ascii="Times New Roman" w:eastAsia="Times New Roman" w:hAnsi="Times New Roman" w:cs="Times New Roman"/>
          <w:color w:val="00000A"/>
          <w:sz w:val="28"/>
          <w:szCs w:val="28"/>
        </w:rPr>
        <w:t> </w:t>
      </w:r>
      <w:r w:rsidRPr="005849D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бледная поганка</w:t>
      </w:r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:</w:t>
      </w:r>
    </w:p>
    <w:p w:rsidR="005849DE" w:rsidRPr="005849DE" w:rsidRDefault="005849DE" w:rsidP="009C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03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31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43100" cy="1466850"/>
            <wp:effectExtent l="19050" t="0" r="0" b="0"/>
            <wp:wrapSquare wrapText="bothSides"/>
            <wp:docPr id="3" name="Рисунок 3" descr="hello_html_m14159a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4159aa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ее яд, содержащий чрезвычайно токсичные соединения </w:t>
      </w:r>
      <w:proofErr w:type="spellStart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фаллоидин</w:t>
      </w:r>
      <w:proofErr w:type="spellEnd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 </w:t>
      </w:r>
      <w:proofErr w:type="spellStart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аманитин</w:t>
      </w:r>
      <w:proofErr w:type="spellEnd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, вызывает поражения печени, почек и сердечной мышцы. Никакая обработка (отваривание, сушка) его не обезвреживает, и всего одного гриба достаточно, чтобы убить взрослого человека. Симптомы отравления появляются нередко через 6-12 часов после еды и первоначально похожи на обычное несварение: тяжесть в желудке, вздутие живота, боль под ложечкой, легкая тошнота или изжога. Через 12 часов появляются боль в животе, рвота, кровавый понос, обезвоживание, сильная жажда. Потом все это может пройти, и через три-пять дней, когда токсины разрушат печень, почки и нервную систему, наступают резкое падение содержания сахара в крови, потеря сознания, и более чем в 50% случаев смерть. Вот почему при отравлении бледной поганкой необходима срочная госпитализация.</w:t>
      </w:r>
    </w:p>
    <w:p w:rsidR="005849DE" w:rsidRPr="005849DE" w:rsidRDefault="005849DE" w:rsidP="009C003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Гораздо чаще, чем бледная поганка, в наших лесах встречается</w:t>
      </w:r>
      <w:r w:rsidRPr="009C0034">
        <w:rPr>
          <w:rFonts w:ascii="Times New Roman" w:eastAsia="Times New Roman" w:hAnsi="Times New Roman" w:cs="Times New Roman"/>
          <w:color w:val="00000A"/>
          <w:sz w:val="28"/>
          <w:szCs w:val="28"/>
        </w:rPr>
        <w:t> </w:t>
      </w:r>
      <w:proofErr w:type="gramStart"/>
      <w:r w:rsidRPr="005849D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вонючий</w:t>
      </w:r>
      <w:proofErr w:type="gramEnd"/>
      <w:r w:rsidR="0007191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5849D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или белый мухомор</w:t>
      </w:r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5849DE" w:rsidRPr="005849DE" w:rsidRDefault="005849DE" w:rsidP="009C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Он действительно белый, причем весь - и нижняя сторона шляпки, и ножка. Симптомы отравления этим грибом такие же, как при отравлении бледной поганкой.</w:t>
      </w:r>
      <w:r w:rsidRPr="009C003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33575" cy="1447800"/>
            <wp:effectExtent l="19050" t="0" r="9525" b="0"/>
            <wp:wrapSquare wrapText="bothSides"/>
            <wp:docPr id="4" name="Рисунок 4" descr="hello_html_m273e9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73e92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9DE" w:rsidRPr="005849DE" w:rsidRDefault="005849DE" w:rsidP="009C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Есть ядовитый гриб и среди шампиньонов - это шампиньон желтокожий. На шампиньон </w:t>
      </w:r>
      <w:proofErr w:type="gramStart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похожа</w:t>
      </w:r>
      <w:proofErr w:type="gramEnd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 встречающаяся нередко вместе с ним ядовитая </w:t>
      </w:r>
      <w:proofErr w:type="spellStart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энтолома</w:t>
      </w:r>
      <w:proofErr w:type="spellEnd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оловянная, вызывающая тяжелое поражение кишечника.</w:t>
      </w:r>
    </w:p>
    <w:p w:rsidR="005849DE" w:rsidRPr="005849DE" w:rsidRDefault="005849DE" w:rsidP="009C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Редко вызывает отравления красный мухомор, поскольку этот гриб трудно спутать с каким-либо другим грибом. Лишь иногда старый мухомор, у которого "облезли" белые пятна, путают с подосиновиком или красной сыроежкой. Отравление начинается быстро, уже в течение одного-двух часов, и выражается в слюнотечении, потливости, судорогах, сильнейшем нервном возбуждении. Затем появляются понос, нарушение кровообращения, потеря сознания и судороги.</w:t>
      </w:r>
    </w:p>
    <w:p w:rsidR="005849DE" w:rsidRPr="005849DE" w:rsidRDefault="005849DE" w:rsidP="009C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03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05025" cy="1590675"/>
            <wp:effectExtent l="19050" t="0" r="9525" b="0"/>
            <wp:wrapSquare wrapText="bothSides"/>
            <wp:docPr id="5" name="Рисунок 5" descr="hello_html_300c0f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00c0fe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9DE" w:rsidRPr="005849DE" w:rsidRDefault="005849DE" w:rsidP="009C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03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47850" cy="1390650"/>
            <wp:effectExtent l="19050" t="0" r="0" b="0"/>
            <wp:wrapSquare wrapText="bothSides"/>
            <wp:docPr id="6" name="Рисунок 6" descr="hello_html_m6e66e6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e66e6c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9DE" w:rsidRPr="005849DE" w:rsidRDefault="005849DE" w:rsidP="009C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034">
        <w:rPr>
          <w:rFonts w:ascii="Times New Roman" w:eastAsia="Times New Roman" w:hAnsi="Times New Roman" w:cs="Times New Roman"/>
          <w:noProof/>
          <w:color w:val="00000A"/>
          <w:sz w:val="28"/>
          <w:szCs w:val="28"/>
        </w:rPr>
        <w:lastRenderedPageBreak/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-127635</wp:posOffset>
            </wp:positionH>
            <wp:positionV relativeFrom="line">
              <wp:posOffset>-586740</wp:posOffset>
            </wp:positionV>
            <wp:extent cx="3552825" cy="3781425"/>
            <wp:effectExtent l="19050" t="0" r="9525" b="0"/>
            <wp:wrapSquare wrapText="bothSides"/>
            <wp:docPr id="2" name="Рисунок 2" descr="hello_html_12c31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2c31d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Достаточно часто встречаются отравления грибами, похожими на опята. Ядовиты два</w:t>
      </w:r>
      <w:r w:rsidRPr="009C003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5849D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ложноопенка</w:t>
      </w:r>
      <w:proofErr w:type="spellEnd"/>
      <w:r w:rsidRPr="005849D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- </w:t>
      </w:r>
      <w:proofErr w:type="gramStart"/>
      <w:r w:rsidRPr="005849D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серо-желтый</w:t>
      </w:r>
      <w:proofErr w:type="gramEnd"/>
      <w:r w:rsidRPr="005849D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и кирпично-красный</w:t>
      </w:r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5849DE" w:rsidRPr="005849DE" w:rsidRDefault="005849DE" w:rsidP="009C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9DE" w:rsidRPr="005849DE" w:rsidRDefault="005849DE" w:rsidP="009C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9DE" w:rsidRPr="005849DE" w:rsidRDefault="005849DE" w:rsidP="009C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9DE" w:rsidRPr="005849DE" w:rsidRDefault="005849DE" w:rsidP="009C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9DE" w:rsidRPr="005849DE" w:rsidRDefault="005849DE" w:rsidP="009C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9DE" w:rsidRPr="005849DE" w:rsidRDefault="005849DE" w:rsidP="009C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9DE" w:rsidRDefault="005849DE" w:rsidP="009C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0034" w:rsidRDefault="009C0034" w:rsidP="009C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0034" w:rsidRDefault="009C0034" w:rsidP="009C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0034" w:rsidRPr="005849DE" w:rsidRDefault="009C0034" w:rsidP="009C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9DE" w:rsidRPr="005849DE" w:rsidRDefault="005849DE" w:rsidP="009C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Ядовитый вид можно встретить и среди</w:t>
      </w:r>
      <w:r w:rsidRPr="009C0034">
        <w:rPr>
          <w:rFonts w:ascii="Times New Roman" w:eastAsia="Times New Roman" w:hAnsi="Times New Roman" w:cs="Times New Roman"/>
          <w:color w:val="00000A"/>
          <w:sz w:val="28"/>
          <w:szCs w:val="28"/>
        </w:rPr>
        <w:t> </w:t>
      </w:r>
      <w:r w:rsidRPr="005849D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сыроежек</w:t>
      </w:r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5849DE" w:rsidRPr="005849DE" w:rsidRDefault="005849DE" w:rsidP="009C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03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76400" cy="1447800"/>
            <wp:effectExtent l="19050" t="0" r="0" b="0"/>
            <wp:wrapSquare wrapText="bothSides"/>
            <wp:docPr id="7" name="Рисунок 7" descr="hello_html_m34be2a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4be2ad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9DE" w:rsidRPr="005849DE" w:rsidRDefault="005849DE" w:rsidP="009C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Желательно относиться с осторожностью к сыроежкам с красной шляпкой, среди них есть три горьких вида и один не только горький, но и ядовитый. Отравление им не смертельно, но понос и тошнота </w:t>
      </w:r>
      <w:proofErr w:type="gramStart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обеспечены</w:t>
      </w:r>
      <w:proofErr w:type="gramEnd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5849DE" w:rsidRPr="005849DE" w:rsidRDefault="005849DE" w:rsidP="009C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9DE" w:rsidRPr="005849DE" w:rsidRDefault="005849DE" w:rsidP="009C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9DE" w:rsidRPr="005849DE" w:rsidRDefault="005849DE" w:rsidP="009C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Представляют потенциальную опасность ранневесенние</w:t>
      </w:r>
      <w:r w:rsidRPr="009C0034">
        <w:rPr>
          <w:rFonts w:ascii="Times New Roman" w:eastAsia="Times New Roman" w:hAnsi="Times New Roman" w:cs="Times New Roman"/>
          <w:color w:val="00000A"/>
          <w:sz w:val="28"/>
          <w:szCs w:val="28"/>
        </w:rPr>
        <w:t> </w:t>
      </w:r>
      <w:r w:rsidRPr="005849D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сморчки и строчки и осенние свинушки</w:t>
      </w:r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5849DE" w:rsidRPr="005849DE" w:rsidRDefault="005849DE" w:rsidP="009C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03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57475" cy="1638300"/>
            <wp:effectExtent l="19050" t="0" r="9525" b="0"/>
            <wp:wrapSquare wrapText="bothSides"/>
            <wp:docPr id="8" name="Рисунок 8" descr="hello_html_283e7c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283e7c1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Сморчки и строчки содержат опасный яд - </w:t>
      </w:r>
      <w:proofErr w:type="spellStart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гельвелловую</w:t>
      </w:r>
      <w:proofErr w:type="spellEnd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кислоту, которая приводит к разрушению селезенки. В строчках помимо этого найден </w:t>
      </w:r>
      <w:proofErr w:type="spellStart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гидрометрин</w:t>
      </w:r>
      <w:proofErr w:type="spellEnd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- токсическое вещество, по действию напоминающее яд бледной поганки. Строчок считается более опасным, чем сморчок.</w:t>
      </w:r>
    </w:p>
    <w:p w:rsidR="005849DE" w:rsidRPr="005849DE" w:rsidRDefault="005849DE" w:rsidP="009C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И сморчки и строчки официально запрещено употреблять в пищу во многих странах Европы, у нас они считаются условно съедобными. Перед приготовлением эти грибы следует обязательно отваривать в большом количестве воды, а еще лучше дважды кипятить в течение 20-30 минут, отвар сливать, а грибы тщательно промывать холодной водой.</w:t>
      </w:r>
    </w:p>
    <w:p w:rsidR="005849DE" w:rsidRPr="005849DE" w:rsidRDefault="005849DE" w:rsidP="009C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03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2200275"/>
            <wp:effectExtent l="19050" t="0" r="0" b="0"/>
            <wp:wrapSquare wrapText="bothSides"/>
            <wp:docPr id="9" name="Рисунок 9" descr="hello_html_m3a1a41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3a1a41cc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0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Свинушки до недавнего времени считались условно съедобными грибами. Однако из-за острых отравлений, зафиксированных в последние годы, </w:t>
      </w:r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отнесены в разряд ядовитых. Свинушка накапливает большое количество вредных веществ из окружающей среды, так что ее токсичность сильно меняется в зависимости от места, где она растет. Ядовитые вещества, обнаруженные в этом грибе, действуют медленно, вызывая нарушения состава крови. Они могут постепенно накапливаться в организме и вызвать отравление только через несколько лет. Но у отдельных людей чувствительность к свинушкам повышена, отравление наступает быстро и порой бывает смертельным. Вот почему от сбора свинушек лучше воздержаться.</w:t>
      </w:r>
    </w:p>
    <w:p w:rsidR="005849DE" w:rsidRPr="005849DE" w:rsidRDefault="009C0034" w:rsidP="009C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849DE"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Могут вызвать острый гастроэнтерит (воспаление желудка и тонкого кишечника) условно съедобные грибы: грузди, волнушки, валуи, </w:t>
      </w:r>
      <w:proofErr w:type="spellStart"/>
      <w:r w:rsidR="005849DE"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горькушки</w:t>
      </w:r>
      <w:proofErr w:type="spellEnd"/>
      <w:r w:rsidR="005849DE"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рядовки, скрипицы, содержащие </w:t>
      </w:r>
      <w:proofErr w:type="spellStart"/>
      <w:r w:rsidR="005849DE"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смолоподобные</w:t>
      </w:r>
      <w:proofErr w:type="spellEnd"/>
      <w:r w:rsidR="005849DE"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вещества. Употреблять в пищу эти грибы без специальной обработки (длительного вымачивания с многоразовой сменой воды, а затем засолки с шестинедельной выдержкой) нельзя.</w:t>
      </w:r>
      <w:r w:rsidR="005849DE" w:rsidRPr="009C003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0" cy="1714500"/>
            <wp:effectExtent l="19050" t="0" r="0" b="0"/>
            <wp:wrapSquare wrapText="bothSides"/>
            <wp:docPr id="10" name="Рисунок 10" descr="hello_html_m9db6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9db631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9DE" w:rsidRPr="005849DE" w:rsidRDefault="005849DE" w:rsidP="009C003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Из несъедобных видов в средней полосе чаще встречаются</w:t>
      </w:r>
      <w:r w:rsidRPr="009C0034">
        <w:rPr>
          <w:rFonts w:ascii="Times New Roman" w:eastAsia="Times New Roman" w:hAnsi="Times New Roman" w:cs="Times New Roman"/>
          <w:color w:val="00000A"/>
          <w:sz w:val="28"/>
          <w:szCs w:val="28"/>
        </w:rPr>
        <w:t> </w:t>
      </w:r>
      <w:r w:rsidRPr="005849D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желчный гриб</w:t>
      </w:r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, поразительно похожий на белый, иногда на подберезовик.</w:t>
      </w:r>
      <w:proofErr w:type="gramEnd"/>
    </w:p>
    <w:p w:rsidR="005849DE" w:rsidRPr="005849DE" w:rsidRDefault="005849DE" w:rsidP="009C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Одного такого гриба, попавшего в пищу, достаточно, чтобы выбросить все приготовленное блюдо.</w:t>
      </w:r>
    </w:p>
    <w:p w:rsidR="005849DE" w:rsidRPr="005849DE" w:rsidRDefault="005849DE" w:rsidP="009C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Возможно, в больших дозах несъедобные грибы и способны вызывать отравления, но из-за горького вкуса, неприятного запаха или большой жесткости они редко попадают в пищу.</w:t>
      </w:r>
    </w:p>
    <w:p w:rsidR="005849DE" w:rsidRPr="005849DE" w:rsidRDefault="005849DE" w:rsidP="009C003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 сожалению, в условиях ухудшения экологической ситуации многократно возросла опасность употребления дикорастущих грибов. </w:t>
      </w:r>
      <w:proofErr w:type="gramStart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Ядовиты даже съедобные грибы, выросшие возле шоссейных дорог с интенсивным движением, а тем более собранные на газонах в большом городе, - они накапливают в высоких </w:t>
      </w:r>
      <w:proofErr w:type="spellStart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концетрациях</w:t>
      </w:r>
      <w:proofErr w:type="spellEnd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свинец, ртуть, кадмий и другие тяжелые металлы, которые вызывают тяжелые отравления.</w:t>
      </w:r>
      <w:proofErr w:type="gramEnd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Такие отравления опасны тем, что наступают не сразу: после одного-двух обедов со "свинцовыми" грибами вы, скорее всего, ничего не почувствуете, но при накоплении тяжелых металлов в организме наступают опасные поражения центральной нервной системы.</w:t>
      </w:r>
    </w:p>
    <w:p w:rsidR="005849DE" w:rsidRPr="005849DE" w:rsidRDefault="005849DE" w:rsidP="009C003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Помимо тяжелых металлов в грибах накапливаются пестициды и гербициды, которыми обрабатывают поля от вредных насекомых и сорных растений. Поэтому в местах, где они недавно применялись, грибы собирать нельзя.</w:t>
      </w:r>
    </w:p>
    <w:p w:rsidR="005849DE" w:rsidRPr="005849DE" w:rsidRDefault="005849DE" w:rsidP="009C003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Грибы - трудно </w:t>
      </w:r>
      <w:proofErr w:type="spellStart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переваримая</w:t>
      </w:r>
      <w:proofErr w:type="spellEnd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пища, поэтому детям до восьми лет их лучше не есть. Чем позже ваши малыши познакомятся с блюдами из грибов, тем лучше. Оболочки грибных клеток состоят не из целлюлозы, как у растений, а из хитина, из которого "сделаны" панцири раков и насекомых. Из-за этих же особенностей грибы противопоказаны людям, страдающим болезнями желчного пузыря, особенно тем, у кого недавно он удален, и больным колитами и гастритами. Грибные отвары в этом отношении почти </w:t>
      </w:r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безопасны. Не рекомендуется употреблять грибы беременным и кормящим матерям.</w:t>
      </w:r>
    </w:p>
    <w:p w:rsidR="005849DE" w:rsidRPr="005849DE" w:rsidRDefault="005849DE" w:rsidP="009C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9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003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109220</wp:posOffset>
            </wp:positionV>
            <wp:extent cx="2505075" cy="2522220"/>
            <wp:effectExtent l="19050" t="0" r="9525" b="0"/>
            <wp:wrapSquare wrapText="bothSides"/>
            <wp:docPr id="11" name="Рисунок 11" descr="hello_html_m469fd4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469fd41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9DE" w:rsidRPr="009C0034" w:rsidRDefault="005849DE" w:rsidP="009C003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</w:pPr>
    </w:p>
    <w:p w:rsidR="005849DE" w:rsidRPr="009C0034" w:rsidRDefault="005849DE" w:rsidP="009C003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</w:pPr>
    </w:p>
    <w:p w:rsidR="005849DE" w:rsidRPr="009C0034" w:rsidRDefault="005849DE" w:rsidP="009C003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</w:pPr>
    </w:p>
    <w:p w:rsidR="005849DE" w:rsidRPr="009C0034" w:rsidRDefault="005849DE" w:rsidP="009C003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</w:pPr>
    </w:p>
    <w:p w:rsidR="005849DE" w:rsidRPr="009C0034" w:rsidRDefault="005849DE" w:rsidP="009C003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</w:pPr>
    </w:p>
    <w:p w:rsidR="005849DE" w:rsidRPr="009C0034" w:rsidRDefault="005849DE" w:rsidP="009C003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</w:pPr>
    </w:p>
    <w:p w:rsidR="005849DE" w:rsidRPr="009C0034" w:rsidRDefault="005849DE" w:rsidP="009C003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</w:pPr>
    </w:p>
    <w:p w:rsidR="005849DE" w:rsidRPr="009C0034" w:rsidRDefault="005849DE" w:rsidP="009C003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</w:pPr>
    </w:p>
    <w:p w:rsidR="005849DE" w:rsidRPr="009C0034" w:rsidRDefault="005849DE" w:rsidP="009C00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</w:pPr>
    </w:p>
    <w:p w:rsidR="009C0034" w:rsidRDefault="009C0034" w:rsidP="009C00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</w:pPr>
    </w:p>
    <w:p w:rsidR="009C0034" w:rsidRDefault="009C0034" w:rsidP="009C00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</w:pPr>
    </w:p>
    <w:p w:rsidR="009C0034" w:rsidRDefault="009C0034" w:rsidP="009C00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</w:pPr>
    </w:p>
    <w:p w:rsidR="005849DE" w:rsidRPr="005849DE" w:rsidRDefault="005849DE" w:rsidP="009C00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  <w:r w:rsidRPr="005849DE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>ПЕРВАЯ ПОМОЩЬ ПРИ ОТРАВЛЕНИИ ГРИБАМИ</w:t>
      </w:r>
    </w:p>
    <w:p w:rsidR="005849DE" w:rsidRPr="005849DE" w:rsidRDefault="005849DE" w:rsidP="009C003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При всяком, даже легком отравлении необходимо обратиться к врачу. До осмотра врача желудок промывают, выпив пять-шесть стаканов чистой воды или слабого раствора марганцовокислого калия и вызвав рвоту. Процедуру повторяют до шести раз. Если </w:t>
      </w:r>
      <w:proofErr w:type="gramStart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в первые</w:t>
      </w:r>
      <w:proofErr w:type="gramEnd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часы отравления нет жидкого стула, дают слабительное: горькую соль (сульфат магния) или касторовое масло. Хорошо поставить несколько раз очистительные клизмы. В случае возникновения поздних расстройств (более 8-24 часов после употребления в пищу грибов) слабительное давать нельзя.</w:t>
      </w:r>
    </w:p>
    <w:p w:rsidR="005849DE" w:rsidRPr="005849DE" w:rsidRDefault="005849DE" w:rsidP="009C003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Больного укрывают, к ногам и животу прикладывают теплые грелки, при тошноте и рвоте дают пить маленькими глотками подсоленную воду (1 чайная ложка соли на стакан воды). При резкой слабости показаны крепкий сладкий чай, черный кофе. Можно давать молоко и мед. Ни в коем случае нельзя употреблять алкогольные напитки, поскольку спирт содействует быстрому всасыванию в организм грибных ядов.</w:t>
      </w:r>
    </w:p>
    <w:p w:rsidR="005849DE" w:rsidRPr="005849DE" w:rsidRDefault="005849DE" w:rsidP="009C003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В последнее время одним их эффективных сре</w:t>
      </w:r>
      <w:proofErr w:type="gramStart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дств пр</w:t>
      </w:r>
      <w:proofErr w:type="gramEnd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и отравлении бледной поганкой считаются препараты </w:t>
      </w:r>
      <w:proofErr w:type="spellStart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расторопши</w:t>
      </w:r>
      <w:proofErr w:type="spellEnd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(экстракт </w:t>
      </w:r>
      <w:proofErr w:type="spellStart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расторопши</w:t>
      </w:r>
      <w:proofErr w:type="spellEnd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препарат </w:t>
      </w:r>
      <w:proofErr w:type="spellStart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силимарин</w:t>
      </w:r>
      <w:proofErr w:type="spellEnd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масло </w:t>
      </w:r>
      <w:proofErr w:type="spellStart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расторопши</w:t>
      </w:r>
      <w:proofErr w:type="spellEnd"/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), которые предохраняют печень от поражения ядом.</w:t>
      </w:r>
    </w:p>
    <w:p w:rsidR="005849DE" w:rsidRPr="005849DE" w:rsidRDefault="005849DE" w:rsidP="009C003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9DE">
        <w:rPr>
          <w:rFonts w:ascii="Times New Roman" w:eastAsia="Times New Roman" w:hAnsi="Times New Roman" w:cs="Times New Roman"/>
          <w:color w:val="00000A"/>
          <w:sz w:val="28"/>
          <w:szCs w:val="28"/>
        </w:rPr>
        <w:t>Остатки грибов, вызвавших отравление, нужно передать врачу для исследования - это облегчит последующее лечение.</w:t>
      </w:r>
    </w:p>
    <w:p w:rsidR="005849DE" w:rsidRPr="005849DE" w:rsidRDefault="005849DE" w:rsidP="009C00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9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E128C" w:rsidRDefault="006E128C" w:rsidP="009C0034">
      <w:pPr>
        <w:spacing w:after="0"/>
      </w:pPr>
    </w:p>
    <w:sectPr w:rsidR="006E128C" w:rsidSect="0020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9DE"/>
    <w:rsid w:val="00071914"/>
    <w:rsid w:val="002018CE"/>
    <w:rsid w:val="005849DE"/>
    <w:rsid w:val="006E128C"/>
    <w:rsid w:val="009C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CE"/>
  </w:style>
  <w:style w:type="paragraph" w:styleId="1">
    <w:name w:val="heading 1"/>
    <w:basedOn w:val="a"/>
    <w:link w:val="10"/>
    <w:uiPriority w:val="9"/>
    <w:qFormat/>
    <w:rsid w:val="00584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9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8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49DE"/>
  </w:style>
  <w:style w:type="character" w:styleId="a4">
    <w:name w:val="Hyperlink"/>
    <w:basedOn w:val="a0"/>
    <w:uiPriority w:val="99"/>
    <w:semiHidden/>
    <w:unhideWhenUsed/>
    <w:rsid w:val="005849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2016-10-17T10:36:00Z</dcterms:created>
  <dcterms:modified xsi:type="dcterms:W3CDTF">2016-10-17T12:18:00Z</dcterms:modified>
</cp:coreProperties>
</file>