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EF2041" w:rsidRPr="00EF2041" w:rsidTr="00EF2041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/>
            </w:tblPr>
            <w:tblGrid>
              <w:gridCol w:w="9355"/>
            </w:tblGrid>
            <w:tr w:rsidR="00EF2041" w:rsidRPr="00EF204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F2041" w:rsidRPr="00EF2041" w:rsidRDefault="00EF2041" w:rsidP="00EF2041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</w:pPr>
                  <w:bookmarkStart w:id="0" w:name="top"/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t>Список литературы, рекомендуемый для внеклассного чтения.</w:t>
                  </w:r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br/>
                    <w:t>1 класс</w:t>
                  </w:r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br/>
                    <w:t>(7-8 лет)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1E63B9"/>
                      <w:left w:val="outset" w:sz="6" w:space="0" w:color="1E63B9"/>
                      <w:bottom w:val="outset" w:sz="6" w:space="0" w:color="1E63B9"/>
                      <w:right w:val="outset" w:sz="6" w:space="0" w:color="FFFFFF"/>
                    </w:tblBorders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8995"/>
                  </w:tblGrid>
                  <w:tr w:rsidR="00EF2041" w:rsidRPr="00EF2041" w:rsidTr="00EF204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E63B9"/>
                        <w:vAlign w:val="center"/>
                        <w:hideMark/>
                      </w:tcPr>
                      <w:bookmarkEnd w:id="0"/>
                      <w:p w:rsidR="00EF2041" w:rsidRPr="00EF2041" w:rsidRDefault="00AB5654" w:rsidP="00EF2041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fldChar w:fldCharType="begin"/>
                        </w:r>
                        <w:r w:rsidR="00EF2041"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instrText xml:space="preserve"> HYPERLINK "http://www.abiturient.kg/book.php" \l "r" </w:instrText>
                        </w: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fldChar w:fldCharType="separate"/>
                        </w:r>
                        <w:r w:rsidR="00EF2041" w:rsidRPr="00EF2041">
                          <w:rPr>
                            <w:rFonts w:ascii="Verdana" w:eastAsia="Times New Roman" w:hAnsi="Verdana" w:cs="Times New Roman"/>
                            <w:color w:val="646464"/>
                            <w:sz w:val="18"/>
                            <w:u w:val="single"/>
                            <w:lang w:eastAsia="ru-RU"/>
                          </w:rPr>
                          <w:t>Смотри рекомендации</w:t>
                        </w: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fldChar w:fldCharType="end"/>
                        </w:r>
                      </w:p>
                    </w:tc>
                  </w:tr>
                  <w:tr w:rsidR="00EF2041" w:rsidRPr="00EF2041" w:rsidTr="00EF2041">
                    <w:trPr>
                      <w:tblCellSpacing w:w="15" w:type="dxa"/>
                    </w:trPr>
                    <w:tc>
                      <w:tcPr>
                        <w:tcW w:w="5000" w:type="pct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1E63B9"/>
                        <w:vAlign w:val="center"/>
                        <w:hideMark/>
                      </w:tcPr>
                      <w:p w:rsidR="00EF2041" w:rsidRPr="00EF2041" w:rsidRDefault="00EF2041" w:rsidP="00EF204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ru-RU"/>
                          </w:rPr>
                          <w:t>Читать:</w:t>
                        </w:r>
                      </w:p>
                    </w:tc>
                  </w:tr>
                  <w:tr w:rsidR="00EF2041" w:rsidRPr="00EF2041" w:rsidTr="00EF2041">
                    <w:trPr>
                      <w:tblCellSpacing w:w="15" w:type="dxa"/>
                    </w:trPr>
                    <w:tc>
                      <w:tcPr>
                        <w:tcW w:w="5000" w:type="pct"/>
                        <w:tcBorders>
                          <w:top w:val="outset" w:sz="6" w:space="0" w:color="1E63B9"/>
                          <w:left w:val="outset" w:sz="6" w:space="0" w:color="1E63B9"/>
                          <w:bottom w:val="outset" w:sz="6" w:space="0" w:color="1E63B9"/>
                          <w:right w:val="outset" w:sz="6" w:space="0" w:color="1E63B9"/>
                        </w:tcBorders>
                        <w:shd w:val="clear" w:color="auto" w:fill="FFFFFF"/>
                        <w:hideMark/>
                      </w:tcPr>
                      <w:p w:rsidR="00EF2041" w:rsidRPr="00EF2041" w:rsidRDefault="00EF2041" w:rsidP="00EF20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Русские народные сказки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Золотая книга сказок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Андерсен Г.Х Сказки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Аксаков С.Т. «Аленький цветочек»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Барто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А.Л. Стихи для маленьких.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Бажов П.П. «Серебряное копытце»</w:t>
                        </w:r>
                        <w:proofErr w:type="gram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.</w:t>
                        </w:r>
                        <w:proofErr w:type="gram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Сказки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Бианки В.В. «Кто чем поёт?</w:t>
                        </w:r>
                        <w:proofErr w:type="gram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»«</w:t>
                        </w:r>
                        <w:proofErr w:type="gram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Чей нос лучше?»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Волков А.М. «Волшебник Изумрудного города».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Гримм Я. «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Бременские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музыканты»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Житков Б.С. Рассказы («Помощь идёт»)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Катаев В.П. «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Цветик-семицветик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» и др. сказки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Маршак С.Я. 1. Стихи для детей </w:t>
                        </w:r>
                        <w:proofErr w:type="gram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«Почта», «Вот такой рассеянный»)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Маяковский В.В. «Конь-огонь», «Кем быть?», «Что такое хорошо и что такое плохо».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Михалков С.В. «Дядя Стёпа», «А что у вас?».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Носов Н.Н. «Приключения Незнайки и его друзей» «Фантазеры» и др. рассказы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Осеева В.А. Рассказы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Пушкин А.С. Сказки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Перро Ш. «Красная шапочка», «Кот в сапогах»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Толстой А.Н. «Золотой ключик, или Приключения Буратино» и др. рассказы для детей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Ушинский К.Д. «Четыре желания»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Чарушин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Е.Н. «Про Томку»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Чуковский К.И. «Телефон», «Муха-Цокотуха», «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Мойдодыр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», «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Тараканище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», «</w:t>
                        </w:r>
                        <w:proofErr w:type="gram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Краденное</w:t>
                        </w:r>
                        <w:proofErr w:type="gram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солнце».</w:t>
                        </w:r>
                      </w:p>
                      <w:p w:rsidR="00EF2041" w:rsidRPr="00EF2041" w:rsidRDefault="00EF2041" w:rsidP="00EF2041">
                        <w:pPr>
                          <w:spacing w:before="100" w:beforeAutospacing="1" w:after="100" w:afterAutospacing="1" w:line="240" w:lineRule="auto"/>
                          <w:ind w:firstLine="39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Читайте, читайте,</w:t>
                        </w: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      Страницы листайте,</w:t>
                        </w:r>
                      </w:p>
                      <w:p w:rsidR="00EF2041" w:rsidRPr="00EF2041" w:rsidRDefault="00EF2041" w:rsidP="00EF2041">
                        <w:pPr>
                          <w:spacing w:before="100" w:beforeAutospacing="1" w:after="100" w:afterAutospacing="1" w:line="240" w:lineRule="auto"/>
                          <w:ind w:firstLine="397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Свой мир открывайте,</w:t>
                        </w: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В нем все впереди!</w:t>
                        </w:r>
                      </w:p>
                      <w:p w:rsidR="00EF2041" w:rsidRPr="00EF2041" w:rsidRDefault="00EF2041" w:rsidP="00EF204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В конце учебного года проводится экзамен по внеклассному чтению.</w:t>
                        </w:r>
                      </w:p>
                    </w:tc>
                  </w:tr>
                </w:tbl>
                <w:p w:rsidR="00EF2041" w:rsidRPr="00EF2041" w:rsidRDefault="00EF2041" w:rsidP="00EF2041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</w:pPr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EF2041" w:rsidRPr="00EF2041" w:rsidRDefault="00EF2041" w:rsidP="00EF2041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</w:pPr>
                  <w:bookmarkStart w:id="1" w:name="2"/>
                  <w:bookmarkEnd w:id="1"/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t>Список литературы, рекомендуемый для внеклассного чтения.</w:t>
                  </w:r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br/>
                    <w:t>2 класс</w:t>
                  </w:r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br/>
                    <w:t>(8-9 лет)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1E63B9"/>
                      <w:left w:val="outset" w:sz="6" w:space="0" w:color="1E63B9"/>
                      <w:bottom w:val="outset" w:sz="6" w:space="0" w:color="1E63B9"/>
                      <w:right w:val="outset" w:sz="6" w:space="0" w:color="FFFFFF"/>
                    </w:tblBorders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8995"/>
                  </w:tblGrid>
                  <w:tr w:rsidR="00EF2041" w:rsidRPr="00EF2041" w:rsidTr="00EF204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E63B9"/>
                        <w:vAlign w:val="center"/>
                        <w:hideMark/>
                      </w:tcPr>
                      <w:p w:rsidR="00EF2041" w:rsidRPr="00EF2041" w:rsidRDefault="00AB5654" w:rsidP="00EF2041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5" w:anchor="r" w:history="1">
                          <w:r w:rsidR="00EF2041" w:rsidRPr="00EF2041">
                            <w:rPr>
                              <w:rFonts w:ascii="Verdana" w:eastAsia="Times New Roman" w:hAnsi="Verdana" w:cs="Times New Roman"/>
                              <w:color w:val="646464"/>
                              <w:sz w:val="18"/>
                              <w:u w:val="single"/>
                              <w:lang w:eastAsia="ru-RU"/>
                            </w:rPr>
                            <w:t>Смотри рекомендации</w:t>
                          </w:r>
                        </w:hyperlink>
                      </w:p>
                    </w:tc>
                  </w:tr>
                  <w:tr w:rsidR="00EF2041" w:rsidRPr="00EF2041" w:rsidTr="00EF2041">
                    <w:trPr>
                      <w:tblCellSpacing w:w="15" w:type="dxa"/>
                    </w:trPr>
                    <w:tc>
                      <w:tcPr>
                        <w:tcW w:w="5000" w:type="pct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1E63B9"/>
                        <w:vAlign w:val="center"/>
                        <w:hideMark/>
                      </w:tcPr>
                      <w:p w:rsidR="00EF2041" w:rsidRPr="00EF2041" w:rsidRDefault="00EF2041" w:rsidP="00EF204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ru-RU"/>
                          </w:rPr>
                          <w:t>Читать:</w:t>
                        </w:r>
                      </w:p>
                    </w:tc>
                  </w:tr>
                  <w:tr w:rsidR="00EF2041" w:rsidRPr="00EF2041" w:rsidTr="00EF2041">
                    <w:trPr>
                      <w:tblCellSpacing w:w="15" w:type="dxa"/>
                    </w:trPr>
                    <w:tc>
                      <w:tcPr>
                        <w:tcW w:w="5000" w:type="pct"/>
                        <w:tcBorders>
                          <w:top w:val="outset" w:sz="6" w:space="0" w:color="1E63B9"/>
                          <w:left w:val="outset" w:sz="6" w:space="0" w:color="1E63B9"/>
                          <w:bottom w:val="outset" w:sz="6" w:space="0" w:color="1E63B9"/>
                          <w:right w:val="outset" w:sz="6" w:space="0" w:color="1E63B9"/>
                        </w:tcBorders>
                        <w:shd w:val="clear" w:color="auto" w:fill="FFFFFF"/>
                        <w:hideMark/>
                      </w:tcPr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В.В. Бианки Рассказы о природе.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Блок А.А. Стихи для детей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Бородицкая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М.Я. Стихи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Бунин И.А. Детство: стихи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Гайдар А.П. Чук и Гек: рассказ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Даль В.И. Девочка снегурочка и другие рассказы.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Ершов П.П. Конек-Горбунок: сказка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Даль В.И. Девочка снегурочка и другие рассказы.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Заходер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Б.В. «Весёлые стихи».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Заходер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Б.В.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МояВообразилия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: стихи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Куприн А.И. Рассказы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Киплинг Р. Сказки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Лермонтов М.Ю. «Бородино».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Линдгрен А. Эмиль из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Леннеберги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: повести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Маршак С.Я. «Детки в клетке», Рассказ о неизвестном герое.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Мамин-Сибиряк</w:t>
                        </w:r>
                        <w:proofErr w:type="spellEnd"/>
                        <w:proofErr w:type="gram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Д.Н. «Емеля-охотник».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Милн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А.А. </w:t>
                        </w:r>
                        <w:proofErr w:type="gram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Вини-Пух</w:t>
                        </w:r>
                        <w:proofErr w:type="gram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и Все-Все-Все: сказка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Михалков С.В. Праздник Непослушания: сказка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Михалков С.В. Стихи и сказки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Мориц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Ю.П. Двигайте ушами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Мошковская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Э. Мечты о лете: стихи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Осеева В.А. Волшебное слово: рассказы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Остер</w:t>
                        </w:r>
                        <w:proofErr w:type="gram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Г.Б. Зарядка для хвоста: сказка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Пришвин М.М. «Разговор птиц и зверей».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Пришвин М.М. Моим молодым друзьям: повести и рассказы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Пермяк Е.А. Торопливый ножик и другие рассказы.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Перро Ш. Волшебные сказки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Родари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Дж. «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Чипполино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».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Сетон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– Томпсон</w:t>
                        </w:r>
                        <w:proofErr w:type="gram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Э. Чинк и другие рассказы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Соколов – Микитов И. Звуки земли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Толстой Л.Н. Рассказы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Чарушин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Е.Н. Рассказы.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Успенский Э.Н. Рассказы, сказки для детей.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Харрис Д. Сказки дядюшки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Римуса</w:t>
                        </w:r>
                        <w:proofErr w:type="spellEnd"/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Шварц Е.Л. Сказка о потерянном времени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Китайские народные сказки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Сказки народов СССР</w:t>
                        </w:r>
                      </w:p>
                      <w:p w:rsidR="00EF2041" w:rsidRPr="00EF2041" w:rsidRDefault="00EF2041" w:rsidP="00EF2041">
                        <w:pPr>
                          <w:spacing w:before="100" w:beforeAutospacing="1" w:after="100" w:afterAutospacing="1" w:line="240" w:lineRule="auto"/>
                          <w:ind w:firstLine="39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Читайте, читайте,</w:t>
                        </w: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      Страницы листайте,</w:t>
                        </w:r>
                      </w:p>
                      <w:p w:rsidR="00EF2041" w:rsidRPr="00EF2041" w:rsidRDefault="00EF2041" w:rsidP="00EF2041">
                        <w:pPr>
                          <w:spacing w:before="100" w:beforeAutospacing="1" w:after="100" w:afterAutospacing="1" w:line="240" w:lineRule="auto"/>
                          <w:ind w:firstLine="397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Свой мир открывайте,</w:t>
                        </w: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В нем все впереди!</w:t>
                        </w:r>
                      </w:p>
                      <w:p w:rsidR="00EF2041" w:rsidRPr="00EF2041" w:rsidRDefault="00EF2041" w:rsidP="00EF204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В конце учебного года проводится экзамен по внеклассному чтению.</w:t>
                        </w:r>
                      </w:p>
                    </w:tc>
                  </w:tr>
                </w:tbl>
                <w:p w:rsidR="00EF2041" w:rsidRPr="00EF2041" w:rsidRDefault="00EF2041" w:rsidP="00EF204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  <w:p w:rsidR="00EF2041" w:rsidRPr="00EF2041" w:rsidRDefault="00EF2041" w:rsidP="00EF2041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</w:pPr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EF2041" w:rsidRPr="00EF2041" w:rsidRDefault="00EF2041" w:rsidP="00EF2041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</w:pPr>
                  <w:bookmarkStart w:id="2" w:name="3"/>
                  <w:bookmarkEnd w:id="2"/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t>Список литературы, рекомендуемый для внеклассного чтения.</w:t>
                  </w:r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br/>
                    <w:t>3 класс</w:t>
                  </w:r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br/>
                    <w:t>(9-10 лет)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1E63B9"/>
                      <w:left w:val="outset" w:sz="6" w:space="0" w:color="1E63B9"/>
                      <w:bottom w:val="outset" w:sz="6" w:space="0" w:color="1E63B9"/>
                      <w:right w:val="outset" w:sz="6" w:space="0" w:color="FFFFFF"/>
                    </w:tblBorders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8995"/>
                  </w:tblGrid>
                  <w:tr w:rsidR="00EF2041" w:rsidRPr="00EF2041" w:rsidTr="00EF204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E63B9"/>
                        <w:vAlign w:val="center"/>
                        <w:hideMark/>
                      </w:tcPr>
                      <w:p w:rsidR="00EF2041" w:rsidRPr="00EF2041" w:rsidRDefault="00AB5654" w:rsidP="00EF2041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6" w:anchor="r" w:history="1">
                          <w:r w:rsidR="00EF2041" w:rsidRPr="00EF2041">
                            <w:rPr>
                              <w:rFonts w:ascii="Verdana" w:eastAsia="Times New Roman" w:hAnsi="Verdana" w:cs="Times New Roman"/>
                              <w:color w:val="646464"/>
                              <w:sz w:val="18"/>
                              <w:u w:val="single"/>
                              <w:lang w:eastAsia="ru-RU"/>
                            </w:rPr>
                            <w:t>Смотри рекомендации</w:t>
                          </w:r>
                        </w:hyperlink>
                      </w:p>
                    </w:tc>
                  </w:tr>
                  <w:tr w:rsidR="00EF2041" w:rsidRPr="00EF2041" w:rsidTr="00EF2041">
                    <w:trPr>
                      <w:tblCellSpacing w:w="15" w:type="dxa"/>
                    </w:trPr>
                    <w:tc>
                      <w:tcPr>
                        <w:tcW w:w="5000" w:type="pct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1E63B9"/>
                        <w:vAlign w:val="center"/>
                        <w:hideMark/>
                      </w:tcPr>
                      <w:p w:rsidR="00EF2041" w:rsidRPr="00EF2041" w:rsidRDefault="00EF2041" w:rsidP="00EF204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ru-RU"/>
                          </w:rPr>
                          <w:t>Читать:</w:t>
                        </w:r>
                      </w:p>
                    </w:tc>
                  </w:tr>
                  <w:tr w:rsidR="00EF2041" w:rsidRPr="00EF2041" w:rsidTr="00EF2041">
                    <w:trPr>
                      <w:tblCellSpacing w:w="15" w:type="dxa"/>
                    </w:trPr>
                    <w:tc>
                      <w:tcPr>
                        <w:tcW w:w="5000" w:type="pct"/>
                        <w:tcBorders>
                          <w:top w:val="outset" w:sz="6" w:space="0" w:color="1E63B9"/>
                          <w:left w:val="outset" w:sz="6" w:space="0" w:color="1E63B9"/>
                          <w:bottom w:val="outset" w:sz="6" w:space="0" w:color="1E63B9"/>
                          <w:right w:val="outset" w:sz="6" w:space="0" w:color="1E63B9"/>
                        </w:tcBorders>
                        <w:shd w:val="clear" w:color="auto" w:fill="FFFFFF"/>
                        <w:hideMark/>
                      </w:tcPr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Герои Эллады: из мифов Древней Греции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Алексеев С.П. Богатырские истории: рассказы из истории Великой Отечественной войны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Бажов П.П. Малахитовая шкатулка: сказы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Булычев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К. Путешествие Алисы: повесть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Барри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Дж. Питер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Пэн</w:t>
                        </w:r>
                        <w:proofErr w:type="spellEnd"/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Баум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Л.Ф. Удивительный волшебник из страны </w:t>
                        </w:r>
                        <w:proofErr w:type="spellStart"/>
                        <w:proofErr w:type="gram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Оз</w:t>
                        </w:r>
                        <w:proofErr w:type="spellEnd"/>
                        <w:proofErr w:type="gram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: фантастическая повесть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Гофман Э.Т. Щелкунчик и мышиный король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Гюго В. «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Козетта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».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Гауф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В. «Маленький Мук».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Давыдычев Л.И. Многотрудная, полная невзгод и опасностей жизнь Ивана Семенова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Драгунский</w:t>
                        </w:r>
                        <w:proofErr w:type="gram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В.Ю. Денискины рассказы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Есенин С.А. Стихотворения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Житков Б.С. Что бывало: рассказы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Заходер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Б.В. Стихи и сказки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Киплинг Р. Книга джунглей: сказки, рассказы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Крылов И.А. Басни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Кун Н.А. Легенды и мифы Древней Греции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Куприн А.И. Белый пудель: повесть и рассказы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Лагерлеф С. Чудесное путешествие Нильса с дикими гусями: повесть-сказка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Лермонтов М.Ю. Стихи: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Ашик-Кериб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: сказка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Мамин-Сибиряк</w:t>
                        </w:r>
                        <w:proofErr w:type="spellEnd"/>
                        <w:proofErr w:type="gram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Д.Н. Сказки</w:t>
                        </w: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Носов Н.Н. Сказки</w:t>
                        </w: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Носов Н.Н. «Витя Малеев в школе и дома».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Некрасов Н.А. «Дед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Мазай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и зайцы».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Погорельский А. Черная курица, или Подземные жители: волшебная повесть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Паустовский К.Г. Заячьи лапы: рассказы и сказки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Пушкин А.С. «Сказка о рыбаке и рыбке», «Сказка о золотом петушке», «Сказка о царе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Салтане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», «Сказка о попе и работнике его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Балде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», «Сказка о мёртвой царевне и семи богатырях».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М.М. Пришвин Рассказы о природе.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Распе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Р.Э. Приключения барона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Мюнхаузена</w:t>
                        </w:r>
                        <w:proofErr w:type="spellEnd"/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Свифт Д. Путешествие Гулливера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Сент-Экзюпери А. Маленький принц: сказка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Сетон-Томпсон Э. Рассказы о животных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Сат-Окх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Белый мустанг: сказки и легенды индейцев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А.П. Чехов «Каштанка».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Н. Сладков Рассказы о живой природе.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Сказки братьев Гримм.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Произведения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кыргызских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авторов.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Сказки разных народов.</w:t>
                        </w:r>
                      </w:p>
                      <w:p w:rsidR="00EF2041" w:rsidRPr="00EF2041" w:rsidRDefault="00EF2041" w:rsidP="00EF2041">
                        <w:pPr>
                          <w:spacing w:before="100" w:beforeAutospacing="1" w:after="100" w:afterAutospacing="1" w:line="240" w:lineRule="auto"/>
                          <w:ind w:firstLine="39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Читайте, читайте,</w:t>
                        </w: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      Страницы листайте,</w:t>
                        </w:r>
                      </w:p>
                      <w:p w:rsidR="00EF2041" w:rsidRPr="00EF2041" w:rsidRDefault="00EF2041" w:rsidP="00EF2041">
                        <w:pPr>
                          <w:spacing w:before="100" w:beforeAutospacing="1" w:after="100" w:afterAutospacing="1" w:line="240" w:lineRule="auto"/>
                          <w:ind w:firstLine="397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Свой мир открывайте,</w:t>
                        </w: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В нем все впереди!</w:t>
                        </w:r>
                      </w:p>
                      <w:p w:rsidR="00EF2041" w:rsidRPr="00EF2041" w:rsidRDefault="00EF2041" w:rsidP="00EF204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В конце учебного года проводится экзамен по внеклассному чтению.</w:t>
                        </w:r>
                      </w:p>
                    </w:tc>
                  </w:tr>
                </w:tbl>
                <w:p w:rsidR="00EF2041" w:rsidRPr="00EF2041" w:rsidRDefault="00EF2041" w:rsidP="00EF2041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</w:pPr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  <w:p w:rsidR="00EF2041" w:rsidRPr="00EF2041" w:rsidRDefault="00EF2041" w:rsidP="00EF2041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</w:pPr>
                  <w:bookmarkStart w:id="3" w:name="4"/>
                  <w:bookmarkEnd w:id="3"/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t>Список литературы, рекомендуемый для внеклассного чтения.</w:t>
                  </w:r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br/>
                    <w:t>4 класс</w:t>
                  </w:r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br/>
                    <w:t>(10-11 лет)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1E63B9"/>
                      <w:left w:val="outset" w:sz="6" w:space="0" w:color="1E63B9"/>
                      <w:bottom w:val="outset" w:sz="6" w:space="0" w:color="1E63B9"/>
                      <w:right w:val="outset" w:sz="6" w:space="0" w:color="FFFFFF"/>
                    </w:tblBorders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8995"/>
                  </w:tblGrid>
                  <w:tr w:rsidR="00EF2041" w:rsidRPr="00EF2041" w:rsidTr="00EF204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E63B9"/>
                        <w:vAlign w:val="center"/>
                        <w:hideMark/>
                      </w:tcPr>
                      <w:p w:rsidR="00EF2041" w:rsidRPr="00EF2041" w:rsidRDefault="00AB5654" w:rsidP="00EF2041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7" w:anchor="r" w:history="1">
                          <w:r w:rsidR="00EF2041" w:rsidRPr="00EF2041">
                            <w:rPr>
                              <w:rFonts w:ascii="Verdana" w:eastAsia="Times New Roman" w:hAnsi="Verdana" w:cs="Times New Roman"/>
                              <w:color w:val="646464"/>
                              <w:sz w:val="18"/>
                              <w:u w:val="single"/>
                              <w:lang w:eastAsia="ru-RU"/>
                            </w:rPr>
                            <w:t>Смотри рекомендации</w:t>
                          </w:r>
                        </w:hyperlink>
                      </w:p>
                    </w:tc>
                  </w:tr>
                  <w:tr w:rsidR="00EF2041" w:rsidRPr="00EF2041" w:rsidTr="00EF2041">
                    <w:trPr>
                      <w:tblCellSpacing w:w="15" w:type="dxa"/>
                    </w:trPr>
                    <w:tc>
                      <w:tcPr>
                        <w:tcW w:w="5000" w:type="pct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1E63B9"/>
                        <w:vAlign w:val="center"/>
                        <w:hideMark/>
                      </w:tcPr>
                      <w:p w:rsidR="00EF2041" w:rsidRPr="00EF2041" w:rsidRDefault="00EF2041" w:rsidP="00EF204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ru-RU"/>
                          </w:rPr>
                          <w:t>Читать:</w:t>
                        </w:r>
                      </w:p>
                    </w:tc>
                  </w:tr>
                  <w:tr w:rsidR="00EF2041" w:rsidRPr="00EF2041" w:rsidTr="00EF2041">
                    <w:trPr>
                      <w:tblCellSpacing w:w="15" w:type="dxa"/>
                    </w:trPr>
                    <w:tc>
                      <w:tcPr>
                        <w:tcW w:w="5000" w:type="pct"/>
                        <w:tcBorders>
                          <w:top w:val="outset" w:sz="6" w:space="0" w:color="1E63B9"/>
                          <w:left w:val="outset" w:sz="6" w:space="0" w:color="1E63B9"/>
                          <w:bottom w:val="outset" w:sz="6" w:space="0" w:color="1E63B9"/>
                          <w:right w:val="outset" w:sz="6" w:space="0" w:color="1E63B9"/>
                        </w:tcBorders>
                        <w:shd w:val="clear" w:color="auto" w:fill="FFFFFF"/>
                        <w:hideMark/>
                      </w:tcPr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Айтматов Ч.Т. «Свидание с сыном».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Аксаков С.Т. Детские годы </w:t>
                        </w:r>
                        <w:proofErr w:type="spellStart"/>
                        <w:proofErr w:type="gram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Багрова-внука</w:t>
                        </w:r>
                        <w:proofErr w:type="spellEnd"/>
                        <w:proofErr w:type="gram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: повесть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Алексеев С.П. Сто рассказов из русской истории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Верн Ж. Дети капитана Гранта: роман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Гарин-Михайловский Н.Г. Детство Темы: повесть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Гюго В.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Козетта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: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Гаврош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: из романа «Отверженные»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Горький М.А. «Детство»</w:t>
                        </w:r>
                        <w:proofErr w:type="gram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.«</w:t>
                        </w:r>
                        <w:proofErr w:type="spellStart"/>
                        <w:proofErr w:type="gram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Пепе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».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Губарев В. «Королевство кривых зеркал».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Дефо Д. Робинзон Крузо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Зощенко М. «Карусель».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Ишимова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А.О. История России в рассказах для детей.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Катаев В.П. Сын полка: повесть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Куприн А.И. «Белый пудель».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Кэрролл Л. Приключения Алисы в Стране Чудес: сказка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Лермонтов М.Ю. «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Ашик-Кериб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».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Лондон </w:t>
                        </w:r>
                        <w:proofErr w:type="gram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Дж</w:t>
                        </w:r>
                        <w:proofErr w:type="gram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. «Зов предков»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 xml:space="preserve">Медведев В.В.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Баранкин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, будь человеком: повесть-сказка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Некрасов А.С. Приключения капитана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Врунгеля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: повесть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Носов Н.Н. «Весёлая семейка».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Пушкин А.С. «Руслан и Людмила».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Пришвин М.М. «Кладовая солнца».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Рыбаков А.Н. Кортик: повесть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Сетон-Томпсон Э. Рассказы о животных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Твен М. Приключения Тома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Сойера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: повесть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Тихомиров О.Н. Александр Невский: рассказы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Треверс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П. Мэри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Поппинс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: сказочная повесть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Чарская Л.А. Три слезинки королевы: сказки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Успенский Э.Н. «Приключения в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Простоквашино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».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Знакомство с серией книг «Жизнь замечательных людей».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Осеева В.А. «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Динка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Станюкович К.М. «Максимка», «Куцый» из сборника «Морские рассказы»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Уайлд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О. «Мальчик-звезда»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Чехов А.П. «Рассказы»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Кун Н.А. Легенды и мифы Древней Греции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Герои Эллады: из мифов Древней Греции</w:t>
                        </w:r>
                      </w:p>
                      <w:p w:rsidR="00EF2041" w:rsidRPr="00EF2041" w:rsidRDefault="00EF2041" w:rsidP="00EF204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br/>
                        </w:r>
                      </w:p>
                      <w:p w:rsidR="00EF2041" w:rsidRPr="00EF2041" w:rsidRDefault="00EF2041" w:rsidP="00EF2041">
                        <w:pPr>
                          <w:spacing w:before="100" w:beforeAutospacing="1" w:after="100" w:afterAutospacing="1" w:line="240" w:lineRule="auto"/>
                          <w:ind w:firstLine="397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Читайте, читайте,</w:t>
                        </w: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      Страницы листайте,</w:t>
                        </w:r>
                      </w:p>
                      <w:p w:rsidR="00EF2041" w:rsidRPr="00EF2041" w:rsidRDefault="00EF2041" w:rsidP="00EF2041">
                        <w:pPr>
                          <w:spacing w:before="100" w:beforeAutospacing="1" w:after="100" w:afterAutospacing="1" w:line="240" w:lineRule="auto"/>
                          <w:ind w:firstLine="397"/>
                          <w:jc w:val="center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Свой мир открывайте,</w:t>
                        </w: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В нем все впереди!</w:t>
                        </w:r>
                      </w:p>
                      <w:p w:rsidR="00EF2041" w:rsidRPr="00EF2041" w:rsidRDefault="00EF2041" w:rsidP="00EF204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br/>
                          <w:t>В конце учебного года проводится экзамен по внеклассному чтению.</w:t>
                        </w:r>
                      </w:p>
                    </w:tc>
                  </w:tr>
                </w:tbl>
                <w:p w:rsidR="00EF2041" w:rsidRPr="00EF2041" w:rsidRDefault="00AB5654" w:rsidP="00EF204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8" w:history="1">
                    <w:r w:rsidR="00EF2041" w:rsidRPr="00EF2041">
                      <w:rPr>
                        <w:rFonts w:ascii="Verdana" w:eastAsia="Times New Roman" w:hAnsi="Verdana" w:cs="Times New Roman"/>
                        <w:color w:val="646464"/>
                        <w:sz w:val="18"/>
                        <w:u w:val="single"/>
                        <w:lang w:eastAsia="ru-RU"/>
                      </w:rPr>
                      <w:t>Версия для печати</w:t>
                    </w:r>
                  </w:hyperlink>
                </w:p>
                <w:p w:rsidR="00EF2041" w:rsidRPr="00EF2041" w:rsidRDefault="00EF2041" w:rsidP="00EF2041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</w:pPr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EF2041" w:rsidRPr="00EF2041" w:rsidRDefault="00EF2041" w:rsidP="00EF2041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</w:pPr>
                  <w:bookmarkStart w:id="4" w:name="5"/>
                  <w:bookmarkEnd w:id="4"/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t>Список литературы, рекомендуемый для внеклассного чтения.</w:t>
                  </w:r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br/>
                    <w:t>5 класс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1E63B9"/>
                      <w:left w:val="outset" w:sz="6" w:space="0" w:color="1E63B9"/>
                      <w:bottom w:val="outset" w:sz="6" w:space="0" w:color="1E63B9"/>
                      <w:right w:val="outset" w:sz="6" w:space="0" w:color="FFFFFF"/>
                    </w:tblBorders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8995"/>
                  </w:tblGrid>
                  <w:tr w:rsidR="00EF2041" w:rsidRPr="00EF2041" w:rsidTr="00EF204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E63B9"/>
                        <w:vAlign w:val="center"/>
                        <w:hideMark/>
                      </w:tcPr>
                      <w:p w:rsidR="00EF2041" w:rsidRPr="00EF2041" w:rsidRDefault="00AB5654" w:rsidP="00EF2041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9" w:anchor="r" w:history="1">
                          <w:r w:rsidR="00EF2041" w:rsidRPr="00EF2041">
                            <w:rPr>
                              <w:rFonts w:ascii="Verdana" w:eastAsia="Times New Roman" w:hAnsi="Verdana" w:cs="Times New Roman"/>
                              <w:color w:val="646464"/>
                              <w:sz w:val="18"/>
                              <w:u w:val="single"/>
                              <w:lang w:eastAsia="ru-RU"/>
                            </w:rPr>
                            <w:t>Смотри рекомендации</w:t>
                          </w:r>
                        </w:hyperlink>
                      </w:p>
                    </w:tc>
                  </w:tr>
                  <w:tr w:rsidR="00EF2041" w:rsidRPr="00EF2041" w:rsidTr="00EF2041">
                    <w:trPr>
                      <w:tblCellSpacing w:w="15" w:type="dxa"/>
                    </w:trPr>
                    <w:tc>
                      <w:tcPr>
                        <w:tcW w:w="5000" w:type="pct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1E63B9"/>
                        <w:vAlign w:val="center"/>
                        <w:hideMark/>
                      </w:tcPr>
                      <w:p w:rsidR="00EF2041" w:rsidRPr="00EF2041" w:rsidRDefault="00EF2041" w:rsidP="00EF204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ru-RU"/>
                          </w:rPr>
                          <w:t>Читать:</w:t>
                        </w:r>
                      </w:p>
                    </w:tc>
                  </w:tr>
                  <w:tr w:rsidR="00EF2041" w:rsidRPr="00EF2041" w:rsidTr="00EF2041">
                    <w:trPr>
                      <w:tblCellSpacing w:w="15" w:type="dxa"/>
                    </w:trPr>
                    <w:tc>
                      <w:tcPr>
                        <w:tcW w:w="5000" w:type="pct"/>
                        <w:tcBorders>
                          <w:top w:val="outset" w:sz="6" w:space="0" w:color="1E63B9"/>
                          <w:left w:val="outset" w:sz="6" w:space="0" w:color="1E63B9"/>
                          <w:bottom w:val="outset" w:sz="6" w:space="0" w:color="1E63B9"/>
                          <w:right w:val="outset" w:sz="6" w:space="0" w:color="1E63B9"/>
                        </w:tcBorders>
                        <w:shd w:val="clear" w:color="auto" w:fill="FFFFFF"/>
                        <w:hideMark/>
                      </w:tcPr>
                      <w:p w:rsidR="00EF2041" w:rsidRPr="00EF2041" w:rsidRDefault="00EF2041" w:rsidP="00EF204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Составитель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Колпакова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. Сборник русского фольклора. «На Буяне славном острове»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Составитель Афанасьев. «Русские народные сказки»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Сказки народов мира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Л. Толстой. «Кавказский пленник»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Л. Андреев. «Петька на даче»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П. Ершов. «Конёк-Горбунок»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В. Жуковский. «Сказка о царе Берендее», «</w:t>
                        </w:r>
                        <w:proofErr w:type="gram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Об</w:t>
                        </w:r>
                        <w:proofErr w:type="gram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Иван</w:t>
                        </w:r>
                        <w:proofErr w:type="gram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- царевиче и сером волке»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В. Астафьев. «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Белогрудка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И. Крылов. «Басни»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Б. Полевой. «Повесть о настоящем человеке»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Н. Гоголь. «Вечера на хуторе близ Диканьки»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Куприн. «Изумруд», «В цирке»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Д. Даррелл. «Говорящий свёрток», «Зоопарки»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Линдгрен. «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Пеппи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Длинный чулок»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Д.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Родари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. «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Джельсомино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в стране лжецов», «Сказки по телефону»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Э.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Сетон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–Т</w:t>
                        </w:r>
                        <w:proofErr w:type="gram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омпсон. «Рассказы о животных»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М. Твен. «Приключения Тома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Сойера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Т. Янсон. «Невидимое дитя»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Д.Свифт. «Путешествие Гулливера»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Произведения современных авторов</w:t>
                        </w:r>
                      </w:p>
                      <w:p w:rsidR="00EF2041" w:rsidRPr="00EF2041" w:rsidRDefault="00EF2041" w:rsidP="00EF204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В конце учебного года проводится экзамен по внеклассному чтению.</w:t>
                        </w:r>
                      </w:p>
                    </w:tc>
                  </w:tr>
                </w:tbl>
                <w:p w:rsidR="00EF2041" w:rsidRPr="00EF2041" w:rsidRDefault="00EF2041" w:rsidP="00EF204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  <w:p w:rsidR="00EF2041" w:rsidRPr="00EF2041" w:rsidRDefault="00EF2041" w:rsidP="00EF2041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</w:pPr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EF2041" w:rsidRPr="00EF2041" w:rsidRDefault="00EF2041" w:rsidP="00EF2041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</w:pPr>
                  <w:bookmarkStart w:id="5" w:name="6"/>
                  <w:bookmarkEnd w:id="5"/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t>Список литературы, рекомендуемый для внеклассного чтения.</w:t>
                  </w:r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br/>
                    <w:t>6 класс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1E63B9"/>
                      <w:left w:val="outset" w:sz="6" w:space="0" w:color="1E63B9"/>
                      <w:bottom w:val="outset" w:sz="6" w:space="0" w:color="1E63B9"/>
                      <w:right w:val="outset" w:sz="6" w:space="0" w:color="FFFFFF"/>
                    </w:tblBorders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8995"/>
                  </w:tblGrid>
                  <w:tr w:rsidR="00EF2041" w:rsidRPr="00EF2041" w:rsidTr="00EF204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E63B9"/>
                        <w:vAlign w:val="center"/>
                        <w:hideMark/>
                      </w:tcPr>
                      <w:p w:rsidR="00EF2041" w:rsidRPr="00EF2041" w:rsidRDefault="00AB5654" w:rsidP="00EF2041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10" w:anchor="r" w:history="1">
                          <w:r w:rsidR="00EF2041" w:rsidRPr="00EF2041">
                            <w:rPr>
                              <w:rFonts w:ascii="Verdana" w:eastAsia="Times New Roman" w:hAnsi="Verdana" w:cs="Times New Roman"/>
                              <w:color w:val="646464"/>
                              <w:sz w:val="18"/>
                              <w:u w:val="single"/>
                              <w:lang w:eastAsia="ru-RU"/>
                            </w:rPr>
                            <w:t>Смотри рекомендации</w:t>
                          </w:r>
                        </w:hyperlink>
                      </w:p>
                    </w:tc>
                  </w:tr>
                  <w:tr w:rsidR="00EF2041" w:rsidRPr="00EF2041" w:rsidTr="00EF2041">
                    <w:trPr>
                      <w:tblCellSpacing w:w="15" w:type="dxa"/>
                    </w:trPr>
                    <w:tc>
                      <w:tcPr>
                        <w:tcW w:w="5000" w:type="pct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1E63B9"/>
                        <w:vAlign w:val="center"/>
                        <w:hideMark/>
                      </w:tcPr>
                      <w:p w:rsidR="00EF2041" w:rsidRPr="00EF2041" w:rsidRDefault="00EF2041" w:rsidP="00EF204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ru-RU"/>
                          </w:rPr>
                          <w:t>Читать:</w:t>
                        </w:r>
                      </w:p>
                    </w:tc>
                  </w:tr>
                  <w:tr w:rsidR="00EF2041" w:rsidRPr="00EF2041" w:rsidTr="00EF2041">
                    <w:trPr>
                      <w:tblCellSpacing w:w="15" w:type="dxa"/>
                    </w:trPr>
                    <w:tc>
                      <w:tcPr>
                        <w:tcW w:w="5000" w:type="pct"/>
                        <w:tcBorders>
                          <w:top w:val="outset" w:sz="6" w:space="0" w:color="1E63B9"/>
                          <w:left w:val="outset" w:sz="6" w:space="0" w:color="1E63B9"/>
                          <w:bottom w:val="outset" w:sz="6" w:space="0" w:color="1E63B9"/>
                          <w:right w:val="outset" w:sz="6" w:space="0" w:color="1E63B9"/>
                        </w:tcBorders>
                        <w:shd w:val="clear" w:color="auto" w:fill="FFFFFF"/>
                        <w:hideMark/>
                      </w:tcPr>
                      <w:p w:rsidR="00EF2041" w:rsidRPr="00EF2041" w:rsidRDefault="00EF2041" w:rsidP="00EF204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Пушкин. «Барышня-крестьянка»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И. Тургенев. «Записки охотника» («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Бежин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луг»)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Н. Гоголь. «Нос», «Шинель»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Чехов. «Налим», «Злоумышленник»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Куприн. «Изумруд»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Грин. «Алые паруса»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Г.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Троепольский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. «</w:t>
                        </w:r>
                        <w:proofErr w:type="gram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Белый</w:t>
                        </w:r>
                        <w:proofErr w:type="gram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Бим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Чёрное Ухо»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В. Бианки. «Рассказы»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Ч. Диккенс. «Приключения Оливера Твиста»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Дюма. «Три мушкетёра»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М. Твен. «Принц и Нищий»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М. Рид. «Всадник без головы»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Д. Даррелл. «Моя семья и звери»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Беляев. «Человек-амфибия»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Ж. Верн. «Таинственный остров»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Г. Уэллс. «Человек-невидимка»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К.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Булычев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. «Миллион приключений», «Девочка с Земли»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И. Ефремов. «Звёздные корабли», «На краю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Окуймены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Произведения современных авторов</w:t>
                        </w:r>
                      </w:p>
                      <w:p w:rsidR="00EF2041" w:rsidRPr="00EF2041" w:rsidRDefault="00EF2041" w:rsidP="00EF204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В конце учебного года проводится экзамен по внеклассному чтению.</w:t>
                        </w:r>
                      </w:p>
                    </w:tc>
                  </w:tr>
                </w:tbl>
                <w:p w:rsidR="00EF2041" w:rsidRPr="00EF2041" w:rsidRDefault="00EF2041" w:rsidP="00EF2041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</w:pPr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EF2041" w:rsidRPr="00EF2041" w:rsidRDefault="00EF2041" w:rsidP="00EF2041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</w:pPr>
                  <w:bookmarkStart w:id="6" w:name="7"/>
                  <w:bookmarkEnd w:id="6"/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t>Список литературы, рекомендуемый для внеклассного чтения.</w:t>
                  </w:r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br/>
                    <w:t>7 класс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1E63B9"/>
                      <w:left w:val="outset" w:sz="6" w:space="0" w:color="1E63B9"/>
                      <w:bottom w:val="outset" w:sz="6" w:space="0" w:color="1E63B9"/>
                      <w:right w:val="outset" w:sz="6" w:space="0" w:color="FFFFFF"/>
                    </w:tblBorders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8995"/>
                  </w:tblGrid>
                  <w:tr w:rsidR="00EF2041" w:rsidRPr="00EF2041" w:rsidTr="00EF204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E63B9"/>
                        <w:vAlign w:val="center"/>
                        <w:hideMark/>
                      </w:tcPr>
                      <w:p w:rsidR="00EF2041" w:rsidRPr="00EF2041" w:rsidRDefault="00AB5654" w:rsidP="00EF2041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11" w:anchor="r" w:history="1">
                          <w:r w:rsidR="00EF2041" w:rsidRPr="00EF2041">
                            <w:rPr>
                              <w:rFonts w:ascii="Verdana" w:eastAsia="Times New Roman" w:hAnsi="Verdana" w:cs="Times New Roman"/>
                              <w:color w:val="646464"/>
                              <w:sz w:val="18"/>
                              <w:u w:val="single"/>
                              <w:lang w:eastAsia="ru-RU"/>
                            </w:rPr>
                            <w:t>Смотри рекомендации</w:t>
                          </w:r>
                        </w:hyperlink>
                      </w:p>
                    </w:tc>
                  </w:tr>
                  <w:tr w:rsidR="00EF2041" w:rsidRPr="00EF2041" w:rsidTr="00EF2041">
                    <w:trPr>
                      <w:tblCellSpacing w:w="15" w:type="dxa"/>
                    </w:trPr>
                    <w:tc>
                      <w:tcPr>
                        <w:tcW w:w="5000" w:type="pct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1E63B9"/>
                        <w:vAlign w:val="center"/>
                        <w:hideMark/>
                      </w:tcPr>
                      <w:p w:rsidR="00EF2041" w:rsidRPr="00EF2041" w:rsidRDefault="00EF2041" w:rsidP="00EF204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ru-RU"/>
                          </w:rPr>
                          <w:t>Читать:</w:t>
                        </w:r>
                      </w:p>
                    </w:tc>
                  </w:tr>
                  <w:tr w:rsidR="00EF2041" w:rsidRPr="00EF2041" w:rsidTr="00EF2041">
                    <w:trPr>
                      <w:tblCellSpacing w:w="15" w:type="dxa"/>
                    </w:trPr>
                    <w:tc>
                      <w:tcPr>
                        <w:tcW w:w="5000" w:type="pct"/>
                        <w:tcBorders>
                          <w:top w:val="outset" w:sz="6" w:space="0" w:color="1E63B9"/>
                          <w:left w:val="outset" w:sz="6" w:space="0" w:color="1E63B9"/>
                          <w:bottom w:val="outset" w:sz="6" w:space="0" w:color="1E63B9"/>
                          <w:right w:val="outset" w:sz="6" w:space="0" w:color="1E63B9"/>
                        </w:tcBorders>
                        <w:shd w:val="clear" w:color="auto" w:fill="FFFFFF"/>
                        <w:hideMark/>
                      </w:tcPr>
                      <w:p w:rsidR="00EF2041" w:rsidRPr="00EF2041" w:rsidRDefault="00EF2041" w:rsidP="00EF2041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В. Скотт. «Айвенго»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Н. Гоголь. «Миргород»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М. Салтыков-Щедрин. «Сказки для детей изрядного возраста»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Л. Толстой. «Детство», «Отрочество», «Юность»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Чехов. «Пересолил», «Маска», «Тоска»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М. Горький. «Детство», «В людях»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Е. Носов. «Живое пламя»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Ю. Бондарев. «Простите нас»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Д. Лондон. «Сказание о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Кише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Р.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Брэдбери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. «Звук бегущих ног»</w:t>
                        </w:r>
                      </w:p>
                      <w:p w:rsidR="00EF2041" w:rsidRPr="00EF2041" w:rsidRDefault="00EF2041" w:rsidP="00EF204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В конце учебного года проводится экзамен по внеклассному чтению.</w:t>
                        </w:r>
                      </w:p>
                    </w:tc>
                  </w:tr>
                </w:tbl>
                <w:p w:rsidR="00EF2041" w:rsidRPr="00EF2041" w:rsidRDefault="00EF2041" w:rsidP="00EF2041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</w:pPr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  <w:p w:rsidR="00EF2041" w:rsidRPr="00EF2041" w:rsidRDefault="00EF2041" w:rsidP="00EF2041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</w:pPr>
                  <w:bookmarkStart w:id="7" w:name="8"/>
                  <w:bookmarkEnd w:id="7"/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t>Список литературы, рекомендуемый для внеклассного чтения.</w:t>
                  </w:r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br/>
                    <w:t>8 класс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1E63B9"/>
                      <w:left w:val="outset" w:sz="6" w:space="0" w:color="1E63B9"/>
                      <w:bottom w:val="outset" w:sz="6" w:space="0" w:color="1E63B9"/>
                      <w:right w:val="outset" w:sz="6" w:space="0" w:color="FFFFFF"/>
                    </w:tblBorders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8995"/>
                  </w:tblGrid>
                  <w:tr w:rsidR="00EF2041" w:rsidRPr="00EF2041" w:rsidTr="00EF204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E63B9"/>
                        <w:vAlign w:val="center"/>
                        <w:hideMark/>
                      </w:tcPr>
                      <w:p w:rsidR="00EF2041" w:rsidRPr="00EF2041" w:rsidRDefault="00AB5654" w:rsidP="00EF2041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12" w:anchor="r" w:history="1">
                          <w:r w:rsidR="00EF2041" w:rsidRPr="00EF2041">
                            <w:rPr>
                              <w:rFonts w:ascii="Verdana" w:eastAsia="Times New Roman" w:hAnsi="Verdana" w:cs="Times New Roman"/>
                              <w:color w:val="646464"/>
                              <w:sz w:val="18"/>
                              <w:u w:val="single"/>
                              <w:lang w:eastAsia="ru-RU"/>
                            </w:rPr>
                            <w:t>Смотри рекомендации</w:t>
                          </w:r>
                        </w:hyperlink>
                      </w:p>
                    </w:tc>
                  </w:tr>
                  <w:tr w:rsidR="00EF2041" w:rsidRPr="00EF2041" w:rsidTr="00EF2041">
                    <w:trPr>
                      <w:tblCellSpacing w:w="15" w:type="dxa"/>
                    </w:trPr>
                    <w:tc>
                      <w:tcPr>
                        <w:tcW w:w="5000" w:type="pct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1E63B9"/>
                        <w:vAlign w:val="center"/>
                        <w:hideMark/>
                      </w:tcPr>
                      <w:p w:rsidR="00EF2041" w:rsidRPr="00EF2041" w:rsidRDefault="00EF2041" w:rsidP="00EF204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ru-RU"/>
                          </w:rPr>
                          <w:t>Читать:</w:t>
                        </w:r>
                      </w:p>
                    </w:tc>
                  </w:tr>
                  <w:tr w:rsidR="00EF2041" w:rsidRPr="00EF2041" w:rsidTr="00EF2041">
                    <w:trPr>
                      <w:tblCellSpacing w:w="15" w:type="dxa"/>
                    </w:trPr>
                    <w:tc>
                      <w:tcPr>
                        <w:tcW w:w="5000" w:type="pct"/>
                        <w:tcBorders>
                          <w:top w:val="outset" w:sz="6" w:space="0" w:color="1E63B9"/>
                          <w:left w:val="outset" w:sz="6" w:space="0" w:color="1E63B9"/>
                          <w:bottom w:val="outset" w:sz="6" w:space="0" w:color="1E63B9"/>
                          <w:right w:val="outset" w:sz="6" w:space="0" w:color="1E63B9"/>
                        </w:tcBorders>
                        <w:shd w:val="clear" w:color="auto" w:fill="FFFFFF"/>
                        <w:hideMark/>
                      </w:tcPr>
                      <w:p w:rsidR="00EF2041" w:rsidRPr="00EF2041" w:rsidRDefault="00EF2041" w:rsidP="00EF2041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Пушкин. «Повести Белкина», «Пиковая дама»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В. Каверин. «Два капитана»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Грин. «Алые паруса», «</w:t>
                        </w:r>
                        <w:proofErr w:type="gram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Бегущая</w:t>
                        </w:r>
                        <w:proofErr w:type="gram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по волнам»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М. Лермонтов. «Вадим»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Н. Гоголь. «Петербургские повести»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М. Горький. «Сказки об Италии»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В. Беляев. «Старая крепость».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Ч. Айтматов. «Ранние журавли»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В. Шукшин. «Волки», «Гринька Малюгин» и другие рассказы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В. Шекспир. «12 ночь»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Сент-Экзюпери. «Планета людей»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Г. Уэллс. «Война миров»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В. Ян. «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Чингиз-хан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», «Батый», «К последнему морю»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Р.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Сабатини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. «Одиссея капитана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Блада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Г. Манн. «</w:t>
                        </w:r>
                        <w:proofErr w:type="gram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Зрелые</w:t>
                        </w:r>
                        <w:proofErr w:type="gram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года Генриха IV»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Дюма. «Три мушкетера», «Королева Марго»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Толстой. «Петр I»</w:t>
                        </w:r>
                      </w:p>
                    </w:tc>
                  </w:tr>
                </w:tbl>
                <w:p w:rsidR="00EF2041" w:rsidRPr="00EF2041" w:rsidRDefault="00EF2041" w:rsidP="00EF204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  <w:p w:rsidR="00EF2041" w:rsidRPr="00EF2041" w:rsidRDefault="00EF2041" w:rsidP="00EF2041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</w:pPr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EF2041" w:rsidRPr="00EF2041" w:rsidRDefault="00EF2041" w:rsidP="00EF2041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</w:pPr>
                  <w:bookmarkStart w:id="8" w:name="9"/>
                  <w:bookmarkEnd w:id="8"/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t>Список литературы, рекомендуемый для чтения в летнее время.</w:t>
                  </w:r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br/>
                    <w:t>9 класс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1E63B9"/>
                      <w:left w:val="outset" w:sz="6" w:space="0" w:color="1E63B9"/>
                      <w:bottom w:val="outset" w:sz="6" w:space="0" w:color="1E63B9"/>
                      <w:right w:val="outset" w:sz="6" w:space="0" w:color="FFFFFF"/>
                    </w:tblBorders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4497"/>
                    <w:gridCol w:w="4498"/>
                  </w:tblGrid>
                  <w:tr w:rsidR="00EF2041" w:rsidRPr="00EF2041" w:rsidTr="00EF2041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E63B9"/>
                        <w:vAlign w:val="center"/>
                        <w:hideMark/>
                      </w:tcPr>
                      <w:p w:rsidR="00EF2041" w:rsidRPr="00EF2041" w:rsidRDefault="00AB5654" w:rsidP="00EF2041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13" w:anchor="r" w:history="1">
                          <w:r w:rsidR="00EF2041" w:rsidRPr="00EF2041">
                            <w:rPr>
                              <w:rFonts w:ascii="Verdana" w:eastAsia="Times New Roman" w:hAnsi="Verdana" w:cs="Times New Roman"/>
                              <w:color w:val="646464"/>
                              <w:sz w:val="18"/>
                              <w:u w:val="single"/>
                              <w:lang w:eastAsia="ru-RU"/>
                            </w:rPr>
                            <w:t>Смотри рекомендации</w:t>
                          </w:r>
                        </w:hyperlink>
                      </w:p>
                    </w:tc>
                  </w:tr>
                  <w:tr w:rsidR="00EF2041" w:rsidRPr="00EF2041" w:rsidTr="00EF2041">
                    <w:trPr>
                      <w:tblCellSpacing w:w="15" w:type="dxa"/>
                    </w:trPr>
                    <w:tc>
                      <w:tcPr>
                        <w:tcW w:w="2500" w:type="pct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1E63B9"/>
                        <w:vAlign w:val="center"/>
                        <w:hideMark/>
                      </w:tcPr>
                      <w:p w:rsidR="00EF2041" w:rsidRPr="00EF2041" w:rsidRDefault="00EF2041" w:rsidP="00EF204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ru-RU"/>
                          </w:rPr>
                          <w:t>Читать: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1E63B9"/>
                        <w:vAlign w:val="center"/>
                        <w:hideMark/>
                      </w:tcPr>
                      <w:p w:rsidR="00EF2041" w:rsidRPr="00EF2041" w:rsidRDefault="00EF2041" w:rsidP="00EF204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ru-RU"/>
                          </w:rPr>
                          <w:t>Стихотворный минимум</w:t>
                        </w:r>
                        <w:r w:rsidRPr="00EF204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ru-RU"/>
                          </w:rPr>
                          <w:br/>
                          <w:t>(для заучивания наизусть):</w:t>
                        </w:r>
                      </w:p>
                    </w:tc>
                  </w:tr>
                  <w:tr w:rsidR="00EF2041" w:rsidRPr="00EF2041" w:rsidTr="00EF2041">
                    <w:trPr>
                      <w:tblCellSpacing w:w="15" w:type="dxa"/>
                    </w:trPr>
                    <w:tc>
                      <w:tcPr>
                        <w:tcW w:w="2500" w:type="pct"/>
                        <w:tcBorders>
                          <w:top w:val="outset" w:sz="6" w:space="0" w:color="1E63B9"/>
                          <w:left w:val="outset" w:sz="6" w:space="0" w:color="1E63B9"/>
                          <w:bottom w:val="outset" w:sz="6" w:space="0" w:color="1E63B9"/>
                          <w:right w:val="outset" w:sz="6" w:space="0" w:color="1E63B9"/>
                        </w:tcBorders>
                        <w:shd w:val="clear" w:color="auto" w:fill="FFFFFF"/>
                        <w:hideMark/>
                      </w:tcPr>
                      <w:p w:rsidR="00EF2041" w:rsidRPr="00EF2041" w:rsidRDefault="00EF2041" w:rsidP="00EF2041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«Слово о полку Игореве»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Д. Фонвизин. «Недоросль»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Радищев. «Путешествие из Петербурга в Москву»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Н. Карамзин. «Бедная Лиза»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В. Жуковский. «Светлана»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Грибоедов. «Горе от ума»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Пушкин. «Руслан и Людмила»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Пушкин. «Борис Годунов»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Пушкин. «Цыганы»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Пушкин. «Повести Белкина»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Пушкин. «Маленькие трагедии»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Пушкин. «Медный всадник»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Пушкин.  «Евгений Онегин»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М. Лермонтов.  «Герой нашего времени»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Н. Гоголь. «Портрет»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Н. Гоголь. «Шинель»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Н. В. Гоголь. «Мертвые души»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В. Шекспир.  «Гамлет»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1E63B9"/>
                          <w:left w:val="outset" w:sz="6" w:space="0" w:color="1E63B9"/>
                          <w:bottom w:val="outset" w:sz="6" w:space="0" w:color="1E63B9"/>
                          <w:right w:val="outset" w:sz="6" w:space="0" w:color="1E63B9"/>
                        </w:tcBorders>
                        <w:shd w:val="clear" w:color="auto" w:fill="FFFFFF"/>
                        <w:hideMark/>
                      </w:tcPr>
                      <w:p w:rsidR="00EF2041" w:rsidRPr="00EF2041" w:rsidRDefault="00EF2041" w:rsidP="00EF2041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Пушкин. «Анчар»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Пушкин. «Я помню чудное мгновенье…»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Пушкин. «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Арион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Пушкин. «Я памятник себе воздвиг…»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Пушкин. «К Чаадаеву»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Пушкин. «Деревня»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Пушкин. «</w:t>
                        </w:r>
                        <w:proofErr w:type="gram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Во</w:t>
                        </w:r>
                        <w:proofErr w:type="gram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глубине сибирских руд…»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Пушкин. «Пророк»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Пушкин</w:t>
                        </w:r>
                        <w:proofErr w:type="gram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  <w:proofErr w:type="gram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о</w:t>
                        </w:r>
                        <w:proofErr w:type="gram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трывок «Евгений Онегин»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Пушкин</w:t>
                        </w:r>
                        <w:proofErr w:type="gram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.</w:t>
                        </w:r>
                        <w:proofErr w:type="gram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с</w:t>
                        </w:r>
                        <w:proofErr w:type="gram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тихотворение по выбору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М. Лермонтов. «Смерть поэта»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М. Лермонтов. «Как часто пестрою толпою </w:t>
                        </w:r>
                        <w:proofErr w:type="gram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окружен</w:t>
                        </w:r>
                        <w:proofErr w:type="gram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…»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М. Лермонтов. «И скучно и грустно»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М. Лермонтов. «К. Н. И.» (1831)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М. Лермонтов. «Пророк»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М. Лермонтов. «Сосна»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М. Лермонтов. «Люблю отчизну я…»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М. Лермонтов. «Нищий»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Н. Гоголь. Отрывок «Птица-тройка» («Мертвые души»)</w:t>
                        </w:r>
                      </w:p>
                      <w:p w:rsidR="00EF2041" w:rsidRPr="00EF2041" w:rsidRDefault="00EF2041" w:rsidP="00EF204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br w:type="textWrapping" w:clear="all"/>
                        </w:r>
                      </w:p>
                    </w:tc>
                  </w:tr>
                </w:tbl>
                <w:p w:rsidR="00EF2041" w:rsidRPr="00EF2041" w:rsidRDefault="00AB5654" w:rsidP="00EF204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hyperlink r:id="rId14" w:history="1">
                    <w:r w:rsidR="00EF2041" w:rsidRPr="00EF2041">
                      <w:rPr>
                        <w:rFonts w:ascii="Verdana" w:eastAsia="Times New Roman" w:hAnsi="Verdana" w:cs="Times New Roman"/>
                        <w:color w:val="646464"/>
                        <w:sz w:val="18"/>
                        <w:u w:val="single"/>
                        <w:lang w:eastAsia="ru-RU"/>
                      </w:rPr>
                      <w:t>и</w:t>
                    </w:r>
                  </w:hyperlink>
                </w:p>
                <w:p w:rsidR="00EF2041" w:rsidRPr="00EF2041" w:rsidRDefault="00EF2041" w:rsidP="00EF2041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</w:pPr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EF2041" w:rsidRPr="00EF2041" w:rsidRDefault="00EF2041" w:rsidP="00EF2041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</w:pPr>
                  <w:bookmarkStart w:id="9" w:name="10"/>
                  <w:bookmarkEnd w:id="9"/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t>Список литературы, обязательный для чтения в летнее время.</w:t>
                  </w:r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br/>
                    <w:t>10 класс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1E63B9"/>
                      <w:left w:val="outset" w:sz="6" w:space="0" w:color="1E63B9"/>
                      <w:bottom w:val="outset" w:sz="6" w:space="0" w:color="1E63B9"/>
                      <w:right w:val="outset" w:sz="6" w:space="0" w:color="FFFFFF"/>
                    </w:tblBorders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8995"/>
                  </w:tblGrid>
                  <w:tr w:rsidR="00EF2041" w:rsidRPr="00EF2041" w:rsidTr="00EF204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E63B9"/>
                        <w:vAlign w:val="center"/>
                        <w:hideMark/>
                      </w:tcPr>
                      <w:p w:rsidR="00EF2041" w:rsidRPr="00EF2041" w:rsidRDefault="00AB5654" w:rsidP="00EF2041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15" w:anchor="r" w:history="1">
                          <w:r w:rsidR="00EF2041" w:rsidRPr="00EF2041">
                            <w:rPr>
                              <w:rFonts w:ascii="Verdana" w:eastAsia="Times New Roman" w:hAnsi="Verdana" w:cs="Times New Roman"/>
                              <w:color w:val="646464"/>
                              <w:sz w:val="18"/>
                              <w:u w:val="single"/>
                              <w:lang w:eastAsia="ru-RU"/>
                            </w:rPr>
                            <w:t>Смотри рекомендации</w:t>
                          </w:r>
                        </w:hyperlink>
                      </w:p>
                    </w:tc>
                  </w:tr>
                  <w:tr w:rsidR="00EF2041" w:rsidRPr="00EF2041" w:rsidTr="00EF2041">
                    <w:trPr>
                      <w:tblCellSpacing w:w="15" w:type="dxa"/>
                    </w:trPr>
                    <w:tc>
                      <w:tcPr>
                        <w:tcW w:w="5000" w:type="pct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1E63B9"/>
                        <w:vAlign w:val="center"/>
                        <w:hideMark/>
                      </w:tcPr>
                      <w:p w:rsidR="00EF2041" w:rsidRPr="00EF2041" w:rsidRDefault="00EF2041" w:rsidP="00EF204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ru-RU"/>
                          </w:rPr>
                          <w:t>Читать:</w:t>
                        </w:r>
                      </w:p>
                    </w:tc>
                  </w:tr>
                  <w:tr w:rsidR="00EF2041" w:rsidRPr="00EF2041" w:rsidTr="00EF2041">
                    <w:trPr>
                      <w:tblCellSpacing w:w="15" w:type="dxa"/>
                    </w:trPr>
                    <w:tc>
                      <w:tcPr>
                        <w:tcW w:w="5000" w:type="pct"/>
                        <w:tcBorders>
                          <w:top w:val="outset" w:sz="6" w:space="0" w:color="1E63B9"/>
                          <w:left w:val="outset" w:sz="6" w:space="0" w:color="1E63B9"/>
                          <w:bottom w:val="outset" w:sz="6" w:space="0" w:color="1E63B9"/>
                          <w:right w:val="outset" w:sz="6" w:space="0" w:color="1E63B9"/>
                        </w:tcBorders>
                        <w:shd w:val="clear" w:color="auto" w:fill="FFFFFF"/>
                        <w:hideMark/>
                      </w:tcPr>
                      <w:p w:rsidR="00EF2041" w:rsidRPr="00EF2041" w:rsidRDefault="00EF2041" w:rsidP="00EF2041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И. Гончаров. «Обломов»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Островский. «Бесприданница», «Снегурочка», «Гроза»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И. Тургенев. </w:t>
                        </w:r>
                        <w:proofErr w:type="gram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«Отцы и дети», «Записки охотника» (рассказы «Хорь и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Калиныч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», «Бурмистр», «Малиновая вода», «Бирюк»), повести  «Вешние воды», «Первая любовь»</w:t>
                        </w:r>
                        <w:proofErr w:type="gramEnd"/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Н. Лесков. «Леди Макбет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Мценского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уезда», «Очарованный странник»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И. Гете. «Фауст»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М. Салтыков-Щедрин. «Господа Головлевы», «Сказки для детей изрядного возраста»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Ф. Достоевский. «Преступление и наказание»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Л. Толстой. «Война и мир»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А. Чехов. </w:t>
                        </w:r>
                        <w:proofErr w:type="gram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Рассказы «Палата № 6», «Человек в футляре», «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Ионыч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», «Крыжовник», «Смерть чиновника», «Черный монах», «Учитель словесности», «Невеста», «Дом с мезонином», «Душечка»</w:t>
                        </w:r>
                        <w:proofErr w:type="gramEnd"/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1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Из зарубежной литературы. Г. Флобер. «Госпожа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Бовари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», </w:t>
                        </w:r>
                        <w:proofErr w:type="spellStart"/>
                        <w:proofErr w:type="gram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Ги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де</w:t>
                        </w:r>
                        <w:proofErr w:type="gram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 Мопассан.  «Милый друг», Ч. Диккенс.  «Приключения Оливера Твиста» и другие произведения западноевропейских авторов второй половины XIX века</w:t>
                        </w:r>
                      </w:p>
                    </w:tc>
                  </w:tr>
                </w:tbl>
                <w:p w:rsidR="00EF2041" w:rsidRPr="00EF2041" w:rsidRDefault="00EF2041" w:rsidP="00EF2041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</w:pPr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EF2041" w:rsidRPr="00EF2041" w:rsidRDefault="00EF2041" w:rsidP="00EF2041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</w:pPr>
                  <w:bookmarkStart w:id="10" w:name="11"/>
                  <w:bookmarkEnd w:id="10"/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t>Список литературы, обязательный для чтения в летнее время.</w:t>
                  </w:r>
                  <w:r w:rsidRPr="00EF2041">
                    <w:rPr>
                      <w:rFonts w:ascii="Verdana" w:eastAsia="Times New Roman" w:hAnsi="Verdana" w:cs="Times New Roman"/>
                      <w:b/>
                      <w:bCs/>
                      <w:color w:val="1E63B9"/>
                      <w:kern w:val="36"/>
                      <w:sz w:val="21"/>
                      <w:szCs w:val="21"/>
                      <w:lang w:eastAsia="ru-RU"/>
                    </w:rPr>
                    <w:br/>
                    <w:t>11 класс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1E63B9"/>
                      <w:left w:val="outset" w:sz="6" w:space="0" w:color="1E63B9"/>
                      <w:bottom w:val="outset" w:sz="6" w:space="0" w:color="1E63B9"/>
                      <w:right w:val="outset" w:sz="6" w:space="0" w:color="FFFFFF"/>
                    </w:tblBorders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8995"/>
                  </w:tblGrid>
                  <w:tr w:rsidR="00EF2041" w:rsidRPr="00EF2041" w:rsidTr="00EF204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E63B9"/>
                        <w:vAlign w:val="center"/>
                        <w:hideMark/>
                      </w:tcPr>
                      <w:p w:rsidR="00EF2041" w:rsidRPr="00EF2041" w:rsidRDefault="00AB5654" w:rsidP="00EF2041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hyperlink r:id="rId16" w:anchor="r" w:history="1">
                          <w:r w:rsidR="00EF2041" w:rsidRPr="00EF2041">
                            <w:rPr>
                              <w:rFonts w:ascii="Verdana" w:eastAsia="Times New Roman" w:hAnsi="Verdana" w:cs="Times New Roman"/>
                              <w:color w:val="646464"/>
                              <w:sz w:val="18"/>
                              <w:u w:val="single"/>
                              <w:lang w:eastAsia="ru-RU"/>
                            </w:rPr>
                            <w:t>Смотри рекомендации</w:t>
                          </w:r>
                        </w:hyperlink>
                      </w:p>
                    </w:tc>
                  </w:tr>
                  <w:tr w:rsidR="00EF2041" w:rsidRPr="00EF2041" w:rsidTr="00EF2041">
                    <w:trPr>
                      <w:tblCellSpacing w:w="15" w:type="dxa"/>
                    </w:trPr>
                    <w:tc>
                      <w:tcPr>
                        <w:tcW w:w="5000" w:type="pct"/>
                        <w:tcBorders>
                          <w:top w:val="outset" w:sz="6" w:space="0" w:color="FFFFFF"/>
                          <w:left w:val="outset" w:sz="6" w:space="0" w:color="FFFFFF"/>
                          <w:bottom w:val="outset" w:sz="6" w:space="0" w:color="FFFFFF"/>
                          <w:right w:val="outset" w:sz="6" w:space="0" w:color="FFFFFF"/>
                        </w:tcBorders>
                        <w:shd w:val="clear" w:color="auto" w:fill="1E63B9"/>
                        <w:vAlign w:val="center"/>
                        <w:hideMark/>
                      </w:tcPr>
                      <w:p w:rsidR="00EF2041" w:rsidRPr="00EF2041" w:rsidRDefault="00EF2041" w:rsidP="00EF204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  <w:lang w:eastAsia="ru-RU"/>
                          </w:rPr>
                          <w:t>Читать:</w:t>
                        </w:r>
                      </w:p>
                    </w:tc>
                  </w:tr>
                  <w:tr w:rsidR="00EF2041" w:rsidRPr="00EF2041" w:rsidTr="00EF2041">
                    <w:trPr>
                      <w:tblCellSpacing w:w="15" w:type="dxa"/>
                    </w:trPr>
                    <w:tc>
                      <w:tcPr>
                        <w:tcW w:w="5000" w:type="pct"/>
                        <w:tcBorders>
                          <w:top w:val="outset" w:sz="6" w:space="0" w:color="1E63B9"/>
                          <w:left w:val="outset" w:sz="6" w:space="0" w:color="1E63B9"/>
                          <w:bottom w:val="outset" w:sz="6" w:space="0" w:color="1E63B9"/>
                          <w:right w:val="outset" w:sz="6" w:space="0" w:color="1E63B9"/>
                        </w:tcBorders>
                        <w:shd w:val="clear" w:color="auto" w:fill="FFFFFF"/>
                        <w:hideMark/>
                      </w:tcPr>
                      <w:p w:rsidR="00EF2041" w:rsidRPr="00EF2041" w:rsidRDefault="00EF2041" w:rsidP="00EF2041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Иван Бунин. Рассказы «Господин из Сан-Франциско», «Антоновские яблоки», «Тёмные аллеи», «Чистый понедельник», «Солнечный удар»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Куприн. «Гранатовый браслет», «Олеся»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М. Горький. «Макар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Чудра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 xml:space="preserve">», «Старуха 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Изергиль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», пьеса «На дне»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Михаил Булгаков. «Собачье сердце», «Мастер и Маргарита»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Михаил Шолохов. «Донские рассказы», «Тихий Дон»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А. Солженицын. «Матрёнин двор», «Один день Ивана Денисовича»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В. Быков. «Сотников»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Б. Васильев. «А зори здесь тихие»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Ю. Бондарев. «Берег» или «Горячий снег»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В. Астафьев. «Царь-рыба»</w:t>
                        </w:r>
                      </w:p>
                      <w:p w:rsidR="00EF2041" w:rsidRPr="00EF2041" w:rsidRDefault="00EF2041" w:rsidP="00EF2041">
                        <w:pPr>
                          <w:numPr>
                            <w:ilvl w:val="0"/>
                            <w:numId w:val="12"/>
                          </w:num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Ч. Айтматов. «</w:t>
                        </w:r>
                        <w:proofErr w:type="spellStart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Джамиля</w:t>
                        </w:r>
                        <w:proofErr w:type="spellEnd"/>
                        <w:r w:rsidRPr="00EF2041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ru-RU"/>
                          </w:rPr>
                          <w:t>», «Тополёк мой в красной косынке», «Материнское поле», «Белый пароход», «И дольше века длится день»</w:t>
                        </w:r>
                      </w:p>
                    </w:tc>
                  </w:tr>
                </w:tbl>
                <w:p w:rsidR="00EF2041" w:rsidRPr="00EF2041" w:rsidRDefault="00EF2041" w:rsidP="00EF204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F2041" w:rsidRPr="00EF2041" w:rsidRDefault="00EF2041" w:rsidP="00EF2041">
            <w:pPr>
              <w:spacing w:after="0" w:line="240" w:lineRule="auto"/>
              <w:rPr>
                <w:rFonts w:ascii="Verdana" w:eastAsia="Times New Roman" w:hAnsi="Verdana" w:cs="Times New Roman"/>
                <w:color w:val="001A7B"/>
                <w:sz w:val="18"/>
                <w:szCs w:val="18"/>
                <w:lang w:eastAsia="ru-RU"/>
              </w:rPr>
            </w:pPr>
          </w:p>
        </w:tc>
      </w:tr>
    </w:tbl>
    <w:p w:rsidR="00863B35" w:rsidRDefault="00863B35"/>
    <w:sectPr w:rsidR="00863B35" w:rsidSect="0086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569"/>
    <w:multiLevelType w:val="multilevel"/>
    <w:tmpl w:val="86E0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70ED7"/>
    <w:multiLevelType w:val="multilevel"/>
    <w:tmpl w:val="2288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C5038"/>
    <w:multiLevelType w:val="multilevel"/>
    <w:tmpl w:val="696CC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5293D"/>
    <w:multiLevelType w:val="multilevel"/>
    <w:tmpl w:val="E472A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A1F82"/>
    <w:multiLevelType w:val="multilevel"/>
    <w:tmpl w:val="E1F62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358D3"/>
    <w:multiLevelType w:val="multilevel"/>
    <w:tmpl w:val="DB10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4329F"/>
    <w:multiLevelType w:val="multilevel"/>
    <w:tmpl w:val="833A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386B8A"/>
    <w:multiLevelType w:val="multilevel"/>
    <w:tmpl w:val="B744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757C1"/>
    <w:multiLevelType w:val="multilevel"/>
    <w:tmpl w:val="98BE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A31712"/>
    <w:multiLevelType w:val="multilevel"/>
    <w:tmpl w:val="A940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C13DF9"/>
    <w:multiLevelType w:val="multilevel"/>
    <w:tmpl w:val="9246E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BF38C6"/>
    <w:multiLevelType w:val="multilevel"/>
    <w:tmpl w:val="87E4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041"/>
    <w:rsid w:val="00863B35"/>
    <w:rsid w:val="00AB5654"/>
    <w:rsid w:val="00E93119"/>
    <w:rsid w:val="00EF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35"/>
  </w:style>
  <w:style w:type="paragraph" w:styleId="1">
    <w:name w:val="heading 1"/>
    <w:basedOn w:val="a"/>
    <w:link w:val="10"/>
    <w:uiPriority w:val="9"/>
    <w:qFormat/>
    <w:rsid w:val="00EF2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F20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f_book_print(4);" TargetMode="External"/><Relationship Id="rId13" Type="http://schemas.openxmlformats.org/officeDocument/2006/relationships/hyperlink" Target="http://www.abiturient.kg/book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biturient.kg/book.php" TargetMode="External"/><Relationship Id="rId12" Type="http://schemas.openxmlformats.org/officeDocument/2006/relationships/hyperlink" Target="http://www.abiturient.kg/book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biturient.kg/book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biturient.kg/book.php" TargetMode="External"/><Relationship Id="rId11" Type="http://schemas.openxmlformats.org/officeDocument/2006/relationships/hyperlink" Target="http://www.abiturient.kg/book.php" TargetMode="External"/><Relationship Id="rId5" Type="http://schemas.openxmlformats.org/officeDocument/2006/relationships/hyperlink" Target="http://www.abiturient.kg/book.php" TargetMode="External"/><Relationship Id="rId15" Type="http://schemas.openxmlformats.org/officeDocument/2006/relationships/hyperlink" Target="http://www.abiturient.kg/book.php" TargetMode="External"/><Relationship Id="rId10" Type="http://schemas.openxmlformats.org/officeDocument/2006/relationships/hyperlink" Target="http://www.abiturient.kg/book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iturient.kg/book.php" TargetMode="External"/><Relationship Id="rId14" Type="http://schemas.openxmlformats.org/officeDocument/2006/relationships/hyperlink" Target="javascript:%20f_book_print(9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1904</Words>
  <Characters>10856</Characters>
  <Application>Microsoft Office Word</Application>
  <DocSecurity>0</DocSecurity>
  <Lines>90</Lines>
  <Paragraphs>25</Paragraphs>
  <ScaleCrop>false</ScaleCrop>
  <Company/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2008-01-01T02:50:00Z</dcterms:created>
  <dcterms:modified xsi:type="dcterms:W3CDTF">2008-01-01T02:53:00Z</dcterms:modified>
</cp:coreProperties>
</file>